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E9C4DA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D7930">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2D610A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11D1">
        <w:rPr>
          <w:rFonts w:ascii="Arial" w:eastAsia="Times New Roman" w:hAnsi="Arial" w:cs="Arial"/>
          <w:noProof/>
          <w:color w:val="000000"/>
          <w:sz w:val="24"/>
          <w:szCs w:val="24"/>
          <w:lang w:eastAsia="ru-RU"/>
        </w:rPr>
        <w:t>07.09</w:t>
      </w:r>
      <w:r w:rsidRPr="0082392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823922">
        <w:rPr>
          <w:rFonts w:ascii="Arial" w:eastAsia="Times New Roman" w:hAnsi="Arial" w:cs="Arial"/>
          <w:noProof/>
          <w:color w:val="000000"/>
          <w:sz w:val="24"/>
          <w:szCs w:val="24"/>
          <w:lang w:eastAsia="ru-RU"/>
        </w:rPr>
        <w:t>70</w:t>
      </w:r>
      <w:r w:rsidRPr="00823922">
        <w:rPr>
          <w:rFonts w:ascii="Arial" w:eastAsia="Times New Roman" w:hAnsi="Arial" w:cs="Arial"/>
          <w:noProof/>
          <w:color w:val="000000"/>
          <w:sz w:val="24"/>
          <w:szCs w:val="24"/>
          <w:lang w:eastAsia="ru-RU"/>
        </w:rPr>
        <w:t xml:space="preserve">., </w:t>
      </w:r>
      <w:r w:rsidR="00ED7930">
        <w:rPr>
          <w:rFonts w:ascii="Arial" w:eastAsia="Times New Roman" w:hAnsi="Arial" w:cs="Arial"/>
          <w:noProof/>
          <w:color w:val="000000"/>
          <w:sz w:val="24"/>
          <w:szCs w:val="24"/>
          <w:lang w:eastAsia="ru-RU"/>
        </w:rPr>
        <w:t>2</w:t>
      </w:r>
      <w:r w:rsidRPr="00823922">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D4F1D35" w14:textId="27633494" w:rsidR="00B954EC" w:rsidRPr="006F2ECD" w:rsidRDefault="00043991" w:rsidP="00B954EC">
      <w:pPr>
        <w:spacing w:after="0" w:line="240" w:lineRule="auto"/>
        <w:jc w:val="center"/>
        <w:rPr>
          <w:rFonts w:ascii="Arial" w:eastAsia="Times New Roman" w:hAnsi="Arial" w:cs="Arial"/>
          <w:b/>
          <w:bCs/>
          <w:i/>
          <w:iCs/>
          <w:smallCaps/>
          <w:noProof/>
          <w:sz w:val="24"/>
          <w:szCs w:val="24"/>
          <w:u w:val="single"/>
          <w:lang w:eastAsia="lv-LV"/>
        </w:rPr>
      </w:pPr>
      <w:bookmarkStart w:id="0" w:name="_Hlk113348899"/>
      <w:r>
        <w:rPr>
          <w:rFonts w:ascii="Arial" w:eastAsia="Times New Roman" w:hAnsi="Arial" w:cs="Arial"/>
          <w:b/>
          <w:noProof/>
          <w:sz w:val="24"/>
          <w:szCs w:val="24"/>
          <w:u w:val="single"/>
          <w:lang w:eastAsia="ru-RU"/>
        </w:rPr>
        <w:t>“</w:t>
      </w:r>
      <w:r w:rsidR="00ED7930">
        <w:rPr>
          <w:rFonts w:ascii="Arial" w:eastAsia="Times New Roman" w:hAnsi="Arial" w:cs="Arial"/>
          <w:b/>
          <w:noProof/>
          <w:sz w:val="24"/>
          <w:szCs w:val="24"/>
          <w:u w:val="single"/>
          <w:lang w:eastAsia="ru-RU"/>
        </w:rPr>
        <w:t>Vagari</w:t>
      </w:r>
      <w:r>
        <w:rPr>
          <w:rFonts w:ascii="Arial" w:eastAsia="Times New Roman" w:hAnsi="Arial" w:cs="Arial"/>
          <w:b/>
          <w:noProof/>
          <w:sz w:val="24"/>
          <w:szCs w:val="24"/>
          <w:u w:val="single"/>
          <w:lang w:eastAsia="ru-RU"/>
        </w:rPr>
        <w:t>”, Priekules pagasts</w:t>
      </w:r>
      <w:bookmarkEnd w:id="0"/>
      <w:r w:rsidR="00B954EC" w:rsidRPr="006F2ECD">
        <w:rPr>
          <w:rFonts w:ascii="Arial" w:eastAsia="Times New Roman" w:hAnsi="Arial" w:cs="Arial"/>
          <w:b/>
          <w:noProof/>
          <w:sz w:val="24"/>
          <w:szCs w:val="24"/>
          <w:u w:val="single"/>
          <w:lang w:eastAsia="ru-RU"/>
        </w:rPr>
        <w:t>,</w:t>
      </w:r>
      <w:r w:rsidR="00B954EC" w:rsidRPr="006F2ECD">
        <w:rPr>
          <w:rFonts w:ascii="Arial" w:eastAsia="Times New Roman" w:hAnsi="Arial" w:cs="Arial"/>
          <w:b/>
          <w:bCs/>
          <w:noProof/>
          <w:sz w:val="24"/>
          <w:szCs w:val="24"/>
          <w:u w:val="single"/>
          <w:lang w:eastAsia="ru-RU"/>
        </w:rPr>
        <w:t xml:space="preserve"> </w:t>
      </w:r>
      <w:r w:rsidR="00B954EC" w:rsidRPr="006F2ECD">
        <w:rPr>
          <w:rFonts w:ascii="Arial" w:eastAsia="Times New Roman" w:hAnsi="Arial" w:cs="Arial"/>
          <w:b/>
          <w:noProof/>
          <w:sz w:val="24"/>
          <w:szCs w:val="24"/>
          <w:u w:val="single"/>
          <w:lang w:eastAsia="ru-RU"/>
        </w:rPr>
        <w:t>Dienvidkurzemes novads</w:t>
      </w: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7C7E867" w:rsidR="00B954EC" w:rsidRPr="006F2ECD" w:rsidRDefault="00B954EC" w:rsidP="00043991">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680B76">
        <w:rPr>
          <w:rFonts w:ascii="Arial" w:eastAsia="Times New Roman" w:hAnsi="Arial" w:cs="Arial"/>
          <w:bCs/>
          <w:noProof/>
          <w:color w:val="000000"/>
          <w:sz w:val="24"/>
          <w:szCs w:val="24"/>
          <w:lang w:eastAsia="ru-RU"/>
        </w:rPr>
        <w:t>20.oktobrī</w:t>
      </w:r>
      <w:r w:rsidRPr="006F2ECD">
        <w:rPr>
          <w:rFonts w:ascii="Arial" w:eastAsia="Times New Roman" w:hAnsi="Arial" w:cs="Arial"/>
          <w:bCs/>
          <w:noProof/>
          <w:color w:val="000000"/>
          <w:sz w:val="24"/>
          <w:szCs w:val="24"/>
          <w:lang w:eastAsia="ru-RU"/>
        </w:rPr>
        <w:t xml:space="preserve">, plkst. </w:t>
      </w:r>
      <w:r w:rsidR="00043991">
        <w:rPr>
          <w:rFonts w:ascii="Arial" w:eastAsia="Times New Roman" w:hAnsi="Arial" w:cs="Arial"/>
          <w:bCs/>
          <w:noProof/>
          <w:color w:val="000000"/>
          <w:sz w:val="24"/>
          <w:szCs w:val="24"/>
          <w:lang w:eastAsia="ru-RU"/>
        </w:rPr>
        <w:t>10.</w:t>
      </w:r>
      <w:r w:rsidR="00ED7930">
        <w:rPr>
          <w:rFonts w:ascii="Arial" w:eastAsia="Times New Roman" w:hAnsi="Arial" w:cs="Arial"/>
          <w:bCs/>
          <w:noProof/>
          <w:color w:val="000000"/>
          <w:sz w:val="24"/>
          <w:szCs w:val="24"/>
          <w:lang w:eastAsia="ru-RU"/>
        </w:rPr>
        <w:t>30</w:t>
      </w:r>
    </w:p>
    <w:p w14:paraId="5FE8F7E8" w14:textId="735FCD1D" w:rsidR="00B954EC" w:rsidRPr="006F2ECD" w:rsidRDefault="00B954EC" w:rsidP="00043991">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lang w:eastAsia="ru-RU"/>
        </w:rPr>
        <w:t>Priekules pagasta un Priekules pilsētas apvienības pārvald</w:t>
      </w:r>
      <w:r w:rsidR="00043991">
        <w:rPr>
          <w:rFonts w:ascii="Arial" w:eastAsia="Times New Roman" w:hAnsi="Arial" w:cs="Arial"/>
          <w:noProof/>
          <w:sz w:val="24"/>
          <w:szCs w:val="24"/>
          <w:lang w:eastAsia="ru-RU"/>
        </w:rPr>
        <w:t>ē</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shd w:val="clear" w:color="auto" w:fill="FFFFFF"/>
          <w:lang w:eastAsia="ru-RU"/>
        </w:rPr>
        <w:t>Saules ielā 1, Priekulē</w:t>
      </w:r>
      <w:r w:rsidRPr="006F2ECD">
        <w:rPr>
          <w:rFonts w:ascii="Arial" w:eastAsia="Times New Roman" w:hAnsi="Arial" w:cs="Arial"/>
          <w:noProof/>
          <w:sz w:val="24"/>
          <w:szCs w:val="24"/>
          <w:lang w:eastAsia="ru-RU"/>
        </w:rPr>
        <w:t>, Dienvidkurzemes nov.</w:t>
      </w:r>
    </w:p>
    <w:p w14:paraId="077B75F9" w14:textId="77777777" w:rsidR="00B954EC" w:rsidRPr="006F2ECD" w:rsidRDefault="00B954EC" w:rsidP="00043991">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6697A25" w14:textId="475374F4" w:rsidR="00B954EC" w:rsidRPr="006F2ECD" w:rsidRDefault="00B954EC" w:rsidP="00043991">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sidR="00773477">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bookmarkStart w:id="1" w:name="_Hlk113350825"/>
      <w:r w:rsidR="00043991" w:rsidRPr="00043991">
        <w:rPr>
          <w:rFonts w:ascii="Arial" w:eastAsia="Times New Roman" w:hAnsi="Arial" w:cs="Arial"/>
          <w:bCs/>
          <w:noProof/>
          <w:sz w:val="24"/>
          <w:szCs w:val="24"/>
          <w:lang w:eastAsia="ru-RU"/>
        </w:rPr>
        <w:t>“</w:t>
      </w:r>
      <w:r w:rsidR="00ED7930">
        <w:rPr>
          <w:rFonts w:ascii="Arial" w:eastAsia="Times New Roman" w:hAnsi="Arial" w:cs="Arial"/>
          <w:bCs/>
          <w:noProof/>
          <w:sz w:val="24"/>
          <w:szCs w:val="24"/>
          <w:lang w:eastAsia="ru-RU"/>
        </w:rPr>
        <w:t>Vagari</w:t>
      </w:r>
      <w:r w:rsidR="00043991" w:rsidRPr="00043991">
        <w:rPr>
          <w:rFonts w:ascii="Arial" w:eastAsia="Times New Roman" w:hAnsi="Arial" w:cs="Arial"/>
          <w:bCs/>
          <w:noProof/>
          <w:sz w:val="24"/>
          <w:szCs w:val="24"/>
          <w:lang w:eastAsia="ru-RU"/>
        </w:rPr>
        <w:t>”, Priekules pagasts</w:t>
      </w:r>
      <w:bookmarkEnd w:id="1"/>
      <w:r w:rsidRPr="006F2ECD">
        <w:rPr>
          <w:rFonts w:ascii="Arial" w:eastAsia="Times New Roman" w:hAnsi="Arial" w:cs="Arial"/>
          <w:bCs/>
          <w:noProof/>
          <w:sz w:val="24"/>
          <w:szCs w:val="24"/>
          <w:lang w:eastAsia="ru-RU"/>
        </w:rPr>
        <w:t>,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atklātā izsole ar </w:t>
      </w:r>
      <w:r w:rsidR="00A27E4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w:t>
      </w:r>
      <w:r w:rsidRPr="006F2ECD">
        <w:rPr>
          <w:rFonts w:ascii="Arial" w:eastAsia="Times New Roman" w:hAnsi="Arial" w:cs="Arial"/>
          <w:b/>
          <w:bCs/>
          <w:noProof/>
          <w:sz w:val="24"/>
          <w:szCs w:val="24"/>
          <w:lang w:eastAsia="ru-RU"/>
        </w:rPr>
        <w:t xml:space="preserve"> </w:t>
      </w:r>
      <w:bookmarkStart w:id="2" w:name="_Hlk113350644"/>
      <w:r w:rsidR="00ED7930">
        <w:rPr>
          <w:rFonts w:ascii="Arial" w:eastAsia="Times New Roman" w:hAnsi="Arial" w:cs="Arial"/>
          <w:b/>
          <w:bCs/>
          <w:noProof/>
          <w:sz w:val="24"/>
          <w:szCs w:val="24"/>
          <w:lang w:eastAsia="ru-RU"/>
        </w:rPr>
        <w:t>21 400</w:t>
      </w:r>
      <w:r w:rsidR="001341AB">
        <w:rPr>
          <w:rFonts w:ascii="Arial" w:eastAsia="Times New Roman" w:hAnsi="Arial" w:cs="Arial"/>
          <w:b/>
          <w:bCs/>
          <w:noProof/>
          <w:sz w:val="24"/>
          <w:szCs w:val="24"/>
          <w:lang w:eastAsia="ru-RU"/>
        </w:rPr>
        <w:t>,00</w:t>
      </w:r>
      <w:r w:rsidR="001341AB" w:rsidRPr="006C22B9">
        <w:rPr>
          <w:rFonts w:ascii="Arial" w:eastAsia="Times New Roman" w:hAnsi="Arial" w:cs="Arial"/>
          <w:b/>
          <w:bCs/>
          <w:noProof/>
          <w:sz w:val="24"/>
          <w:szCs w:val="24"/>
          <w:lang w:eastAsia="ru-RU"/>
        </w:rPr>
        <w:t xml:space="preserve"> EUR </w:t>
      </w:r>
      <w:r w:rsidR="001341AB" w:rsidRPr="006C22B9">
        <w:rPr>
          <w:rFonts w:ascii="Arial" w:eastAsia="Times New Roman" w:hAnsi="Arial" w:cs="Arial"/>
          <w:noProof/>
          <w:sz w:val="24"/>
          <w:szCs w:val="24"/>
          <w:lang w:eastAsia="ru-RU"/>
        </w:rPr>
        <w:t>(</w:t>
      </w:r>
      <w:r w:rsidR="00ED7930">
        <w:rPr>
          <w:rFonts w:ascii="Arial" w:eastAsia="Times New Roman" w:hAnsi="Arial" w:cs="Arial"/>
          <w:noProof/>
          <w:sz w:val="24"/>
          <w:szCs w:val="24"/>
          <w:lang w:eastAsia="ru-RU"/>
        </w:rPr>
        <w:t>divdesmit viens</w:t>
      </w:r>
      <w:r w:rsidR="001341AB">
        <w:rPr>
          <w:rFonts w:ascii="Arial" w:eastAsia="Times New Roman" w:hAnsi="Arial" w:cs="Arial"/>
          <w:noProof/>
          <w:sz w:val="24"/>
          <w:szCs w:val="24"/>
          <w:lang w:eastAsia="ru-RU"/>
        </w:rPr>
        <w:t xml:space="preserve"> tūksto</w:t>
      </w:r>
      <w:r w:rsidR="00ED7930">
        <w:rPr>
          <w:rFonts w:ascii="Arial" w:eastAsia="Times New Roman" w:hAnsi="Arial" w:cs="Arial"/>
          <w:noProof/>
          <w:sz w:val="24"/>
          <w:szCs w:val="24"/>
          <w:lang w:eastAsia="ru-RU"/>
        </w:rPr>
        <w:t>tis</w:t>
      </w:r>
      <w:r w:rsidR="001341AB">
        <w:rPr>
          <w:rFonts w:ascii="Arial" w:eastAsia="Times New Roman" w:hAnsi="Arial" w:cs="Arial"/>
          <w:noProof/>
          <w:sz w:val="24"/>
          <w:szCs w:val="24"/>
          <w:lang w:eastAsia="ru-RU"/>
        </w:rPr>
        <w:t xml:space="preserve"> </w:t>
      </w:r>
      <w:r w:rsidR="00ED7930">
        <w:rPr>
          <w:rFonts w:ascii="Arial" w:eastAsia="Times New Roman" w:hAnsi="Arial" w:cs="Arial"/>
          <w:noProof/>
          <w:sz w:val="24"/>
          <w:szCs w:val="24"/>
          <w:lang w:eastAsia="ru-RU"/>
        </w:rPr>
        <w:t>četri</w:t>
      </w:r>
      <w:r w:rsidR="001341AB">
        <w:rPr>
          <w:rFonts w:ascii="Arial" w:eastAsia="Times New Roman" w:hAnsi="Arial" w:cs="Arial"/>
          <w:noProof/>
          <w:sz w:val="24"/>
          <w:szCs w:val="24"/>
          <w:lang w:eastAsia="ru-RU"/>
        </w:rPr>
        <w:t xml:space="preserve"> simti </w:t>
      </w:r>
      <w:r w:rsidR="001341AB" w:rsidRPr="006C22B9">
        <w:rPr>
          <w:rFonts w:ascii="Arial" w:eastAsia="Times New Roman" w:hAnsi="Arial" w:cs="Arial"/>
          <w:noProof/>
          <w:sz w:val="24"/>
          <w:szCs w:val="24"/>
          <w:lang w:eastAsia="ru-RU"/>
        </w:rPr>
        <w:t>e</w:t>
      </w:r>
      <w:r w:rsidR="001341AB">
        <w:rPr>
          <w:rFonts w:ascii="Arial" w:eastAsia="Times New Roman" w:hAnsi="Arial" w:cs="Arial"/>
          <w:noProof/>
          <w:sz w:val="24"/>
          <w:szCs w:val="24"/>
          <w:lang w:eastAsia="ru-RU"/>
        </w:rPr>
        <w:t>u</w:t>
      </w:r>
      <w:r w:rsidR="001341AB" w:rsidRPr="006C22B9">
        <w:rPr>
          <w:rFonts w:ascii="Arial" w:eastAsia="Times New Roman" w:hAnsi="Arial" w:cs="Arial"/>
          <w:noProof/>
          <w:sz w:val="24"/>
          <w:szCs w:val="24"/>
          <w:lang w:eastAsia="ru-RU"/>
        </w:rPr>
        <w:t>ro un 00 centi</w:t>
      </w:r>
      <w:r w:rsidR="001341AB" w:rsidRPr="006C22B9">
        <w:rPr>
          <w:rFonts w:ascii="Arial" w:eastAsia="Times New Roman" w:hAnsi="Arial" w:cs="Arial"/>
          <w:noProof/>
          <w:color w:val="000000"/>
          <w:sz w:val="24"/>
          <w:szCs w:val="24"/>
          <w:lang w:eastAsia="ru-RU"/>
        </w:rPr>
        <w:t>)</w:t>
      </w:r>
      <w:bookmarkEnd w:id="2"/>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bookmarkStart w:id="3" w:name="_Hlk113350673"/>
      <w:r w:rsidR="00A27E4E" w:rsidRPr="00A27E4E">
        <w:rPr>
          <w:rFonts w:ascii="Arial" w:eastAsia="Times New Roman" w:hAnsi="Arial" w:cs="Arial"/>
          <w:b/>
          <w:bCs/>
          <w:noProof/>
          <w:sz w:val="24"/>
          <w:szCs w:val="24"/>
          <w:lang w:eastAsia="ru-RU"/>
        </w:rPr>
        <w:t>10</w:t>
      </w:r>
      <w:r w:rsidR="00E46F79" w:rsidRPr="00E46F79">
        <w:rPr>
          <w:rFonts w:ascii="Arial" w:eastAsia="Calibri" w:hAnsi="Arial" w:cs="Arial"/>
          <w:b/>
          <w:bCs/>
          <w:noProof/>
          <w:color w:val="000000"/>
          <w:sz w:val="24"/>
          <w:szCs w:val="24"/>
        </w:rPr>
        <w:t xml:space="preserve">00,00 EUR </w:t>
      </w:r>
      <w:r w:rsidR="00E46F79" w:rsidRPr="00E46F79">
        <w:rPr>
          <w:rFonts w:ascii="Arial" w:eastAsia="Calibri" w:hAnsi="Arial" w:cs="Arial"/>
          <w:noProof/>
          <w:color w:val="000000"/>
          <w:sz w:val="24"/>
          <w:szCs w:val="24"/>
        </w:rPr>
        <w:t>(</w:t>
      </w:r>
      <w:r w:rsidR="00ED7930">
        <w:rPr>
          <w:rFonts w:ascii="Arial" w:eastAsia="Calibri" w:hAnsi="Arial" w:cs="Arial"/>
          <w:noProof/>
          <w:color w:val="000000"/>
          <w:sz w:val="24"/>
          <w:szCs w:val="24"/>
        </w:rPr>
        <w:t>viens tūkstotis</w:t>
      </w:r>
      <w:r w:rsidR="00E46F79" w:rsidRPr="00E46F79">
        <w:rPr>
          <w:rFonts w:ascii="Arial" w:eastAsia="Calibri" w:hAnsi="Arial" w:cs="Arial"/>
          <w:noProof/>
          <w:color w:val="000000"/>
          <w:sz w:val="24"/>
          <w:szCs w:val="24"/>
        </w:rPr>
        <w:t xml:space="preserve"> euro un 00 centi)</w:t>
      </w:r>
      <w:bookmarkEnd w:id="3"/>
      <w:r w:rsidRPr="006F2ECD">
        <w:rPr>
          <w:rFonts w:ascii="Arial" w:eastAsia="Times New Roman" w:hAnsi="Arial" w:cs="Arial"/>
          <w:i/>
          <w:noProof/>
          <w:color w:val="000000"/>
          <w:sz w:val="24"/>
          <w:szCs w:val="24"/>
          <w:lang w:eastAsia="ru-RU"/>
        </w:rPr>
        <w:t xml:space="preserve">. </w:t>
      </w:r>
    </w:p>
    <w:p w14:paraId="377FA91F" w14:textId="77777777" w:rsidR="00B954EC" w:rsidRPr="006F2ECD" w:rsidRDefault="00B954EC" w:rsidP="00B954EC">
      <w:pPr>
        <w:spacing w:after="0" w:line="240" w:lineRule="auto"/>
        <w:ind w:right="-483"/>
        <w:jc w:val="both"/>
        <w:rPr>
          <w:rFonts w:ascii="Arial" w:eastAsia="Times New Roman" w:hAnsi="Arial" w:cs="Arial"/>
          <w:i/>
          <w:noProof/>
          <w:sz w:val="24"/>
          <w:szCs w:val="24"/>
          <w:lang w:eastAsia="ru-RU"/>
        </w:rPr>
      </w:pPr>
    </w:p>
    <w:p w14:paraId="3787CF46" w14:textId="77777777" w:rsidR="00B954EC" w:rsidRPr="006F2ECD" w:rsidRDefault="00B954EC" w:rsidP="00B954EC">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954EC" w:rsidRPr="006F2ECD" w14:paraId="3A97E7D1" w14:textId="77777777" w:rsidTr="00C251B8">
        <w:trPr>
          <w:trHeight w:val="361"/>
        </w:trPr>
        <w:tc>
          <w:tcPr>
            <w:tcW w:w="2552" w:type="dxa"/>
          </w:tcPr>
          <w:p w14:paraId="70276F11"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FD14815" w14:textId="0EE832B2" w:rsidR="00B954EC" w:rsidRDefault="001341AB" w:rsidP="00C251B8">
            <w:pPr>
              <w:spacing w:after="0" w:line="240" w:lineRule="auto"/>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viena zemes vienība (kadastra apzīmējums 64</w:t>
            </w:r>
            <w:r w:rsidR="00A27E4E">
              <w:rPr>
                <w:rFonts w:ascii="Arial" w:eastAsia="Times New Roman" w:hAnsi="Arial" w:cs="Arial"/>
                <w:noProof/>
                <w:sz w:val="24"/>
                <w:szCs w:val="24"/>
                <w:lang w:eastAsia="ru-RU"/>
              </w:rPr>
              <w:t>82</w:t>
            </w:r>
            <w:r w:rsidR="00BA65C6">
              <w:rPr>
                <w:rFonts w:ascii="Arial" w:eastAsia="Times New Roman" w:hAnsi="Arial" w:cs="Arial"/>
                <w:noProof/>
                <w:sz w:val="24"/>
                <w:szCs w:val="24"/>
                <w:lang w:eastAsia="ru-RU"/>
              </w:rPr>
              <w:t>0040060</w:t>
            </w:r>
            <w:r w:rsidRPr="001341AB">
              <w:rPr>
                <w:rFonts w:ascii="Arial" w:eastAsia="Times New Roman" w:hAnsi="Arial" w:cs="Arial"/>
                <w:noProof/>
                <w:sz w:val="24"/>
                <w:szCs w:val="24"/>
                <w:lang w:eastAsia="ru-RU"/>
              </w:rPr>
              <w:t xml:space="preserve">) </w:t>
            </w:r>
            <w:r w:rsidR="00BA65C6">
              <w:rPr>
                <w:rFonts w:ascii="Arial" w:eastAsia="Times New Roman" w:hAnsi="Arial" w:cs="Arial"/>
                <w:noProof/>
                <w:sz w:val="24"/>
                <w:szCs w:val="24"/>
                <w:lang w:eastAsia="ru-RU"/>
              </w:rPr>
              <w:t>6,16</w:t>
            </w:r>
            <w:r w:rsidR="006C274F" w:rsidRPr="001341AB">
              <w:rPr>
                <w:rFonts w:ascii="Arial" w:eastAsia="Times New Roman" w:hAnsi="Arial" w:cs="Arial"/>
                <w:noProof/>
                <w:sz w:val="24"/>
                <w:szCs w:val="24"/>
                <w:lang w:eastAsia="ru-RU"/>
              </w:rPr>
              <w:t xml:space="preserve"> ha</w:t>
            </w:r>
            <w:r w:rsidR="006C274F">
              <w:rPr>
                <w:rFonts w:ascii="Arial" w:eastAsia="Times New Roman" w:hAnsi="Arial" w:cs="Arial"/>
                <w:noProof/>
                <w:sz w:val="24"/>
                <w:szCs w:val="24"/>
                <w:lang w:eastAsia="ru-RU"/>
              </w:rPr>
              <w:t xml:space="preserve"> platībā</w:t>
            </w:r>
          </w:p>
          <w:p w14:paraId="32E47AD3" w14:textId="5828D488" w:rsidR="006C274F" w:rsidRDefault="00BA65C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2,41</w:t>
            </w:r>
            <w:r w:rsidR="006C274F">
              <w:rPr>
                <w:rFonts w:ascii="Arial" w:eastAsia="Times New Roman" w:hAnsi="Arial" w:cs="Arial"/>
                <w:noProof/>
                <w:sz w:val="24"/>
                <w:szCs w:val="24"/>
                <w:lang w:eastAsia="ru-RU"/>
              </w:rPr>
              <w:t xml:space="preserve"> ha lauksaimniecībā izmantojamā zeme</w:t>
            </w:r>
          </w:p>
          <w:p w14:paraId="0522CF0A" w14:textId="015F110E" w:rsidR="006C274F" w:rsidRDefault="00BA65C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2,73</w:t>
            </w:r>
            <w:r w:rsidR="006C274F">
              <w:rPr>
                <w:rFonts w:ascii="Arial" w:eastAsia="Times New Roman" w:hAnsi="Arial" w:cs="Arial"/>
                <w:noProof/>
                <w:sz w:val="24"/>
                <w:szCs w:val="24"/>
                <w:lang w:eastAsia="ru-RU"/>
              </w:rPr>
              <w:t xml:space="preserve"> ha mežs</w:t>
            </w:r>
          </w:p>
          <w:p w14:paraId="2660F8F7" w14:textId="7F948329" w:rsidR="006C274F" w:rsidRDefault="00BA65C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0,4</w:t>
            </w:r>
            <w:r w:rsidR="006C274F">
              <w:rPr>
                <w:rFonts w:ascii="Arial" w:eastAsia="Times New Roman" w:hAnsi="Arial" w:cs="Arial"/>
                <w:noProof/>
                <w:sz w:val="24"/>
                <w:szCs w:val="24"/>
                <w:lang w:eastAsia="ru-RU"/>
              </w:rPr>
              <w:t xml:space="preserve"> ha zeme zem ūdens</w:t>
            </w:r>
          </w:p>
          <w:p w14:paraId="03019476" w14:textId="01D05A5E" w:rsidR="006C274F" w:rsidRDefault="00BA65C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0,07</w:t>
            </w:r>
            <w:r w:rsidR="006C274F">
              <w:rPr>
                <w:rFonts w:ascii="Arial" w:eastAsia="Times New Roman" w:hAnsi="Arial" w:cs="Arial"/>
                <w:noProof/>
                <w:sz w:val="24"/>
                <w:szCs w:val="24"/>
                <w:lang w:eastAsia="ru-RU"/>
              </w:rPr>
              <w:t xml:space="preserve"> ha zeme zem ceļiem</w:t>
            </w:r>
          </w:p>
          <w:p w14:paraId="35EA0369" w14:textId="34B1A1DF" w:rsidR="006C274F" w:rsidRDefault="00053AA4"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0,55</w:t>
            </w:r>
            <w:r w:rsidR="006C274F">
              <w:rPr>
                <w:rFonts w:ascii="Arial" w:eastAsia="Times New Roman" w:hAnsi="Arial" w:cs="Arial"/>
                <w:noProof/>
                <w:sz w:val="24"/>
                <w:szCs w:val="24"/>
                <w:lang w:eastAsia="ru-RU"/>
              </w:rPr>
              <w:t xml:space="preserve"> ha citas zemes</w:t>
            </w:r>
          </w:p>
          <w:p w14:paraId="33DCD9AF" w14:textId="1D9BB5A4" w:rsidR="006C274F" w:rsidRPr="006F2ECD" w:rsidRDefault="006C274F" w:rsidP="00C251B8">
            <w:pPr>
              <w:spacing w:after="0" w:line="240" w:lineRule="auto"/>
              <w:rPr>
                <w:rFonts w:ascii="Arial" w:eastAsia="Times New Roman" w:hAnsi="Arial" w:cs="Arial"/>
                <w:noProof/>
                <w:sz w:val="24"/>
                <w:szCs w:val="24"/>
                <w:lang w:eastAsia="ru-RU"/>
              </w:rPr>
            </w:pPr>
          </w:p>
        </w:tc>
      </w:tr>
      <w:tr w:rsidR="00B954EC" w:rsidRPr="006F2ECD" w14:paraId="15B31420" w14:textId="77777777" w:rsidTr="00C251B8">
        <w:tc>
          <w:tcPr>
            <w:tcW w:w="2552" w:type="dxa"/>
          </w:tcPr>
          <w:p w14:paraId="70A4FD36"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0492FAFB" w14:textId="0886BE03" w:rsidR="00B954EC" w:rsidRPr="006F2ECD" w:rsidRDefault="001341AB" w:rsidP="00C251B8">
            <w:pPr>
              <w:spacing w:after="0" w:line="240" w:lineRule="auto"/>
              <w:jc w:val="both"/>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zemes vienība</w:t>
            </w:r>
            <w:r w:rsidR="00B954EC" w:rsidRPr="006F2ECD">
              <w:rPr>
                <w:rFonts w:ascii="Arial" w:eastAsia="Times New Roman" w:hAnsi="Arial" w:cs="Arial"/>
                <w:noProof/>
                <w:sz w:val="24"/>
                <w:szCs w:val="24"/>
                <w:lang w:eastAsia="ru-RU"/>
              </w:rPr>
              <w:t xml:space="preserve"> </w:t>
            </w:r>
            <w:r w:rsidR="00053AA4">
              <w:rPr>
                <w:rFonts w:ascii="Arial" w:eastAsia="Times New Roman" w:hAnsi="Arial" w:cs="Arial"/>
                <w:noProof/>
                <w:sz w:val="24"/>
                <w:szCs w:val="24"/>
                <w:lang w:eastAsia="ru-RU"/>
              </w:rPr>
              <w:t>6,16</w:t>
            </w:r>
            <w:r w:rsidRPr="001341AB">
              <w:rPr>
                <w:rFonts w:ascii="Arial" w:eastAsia="Times New Roman" w:hAnsi="Arial" w:cs="Arial"/>
                <w:noProof/>
                <w:sz w:val="24"/>
                <w:szCs w:val="24"/>
                <w:lang w:eastAsia="ru-RU"/>
              </w:rPr>
              <w:t xml:space="preserve"> ha </w:t>
            </w:r>
          </w:p>
        </w:tc>
      </w:tr>
      <w:tr w:rsidR="00B954EC" w:rsidRPr="006F2ECD" w14:paraId="33372991" w14:textId="77777777" w:rsidTr="00C251B8">
        <w:tc>
          <w:tcPr>
            <w:tcW w:w="2552" w:type="dxa"/>
          </w:tcPr>
          <w:p w14:paraId="1217D829" w14:textId="77777777" w:rsidR="00B954EC" w:rsidRPr="006F2ECD" w:rsidRDefault="00B954EC" w:rsidP="00C251B8">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37CC49C7" w14:textId="21C1F420" w:rsidR="00B954EC" w:rsidRPr="006F2ECD" w:rsidRDefault="00053AA4" w:rsidP="00C251B8">
            <w:pPr>
              <w:spacing w:after="0" w:line="240" w:lineRule="auto"/>
              <w:jc w:val="both"/>
              <w:rPr>
                <w:rFonts w:ascii="Arial" w:eastAsia="Times New Roman" w:hAnsi="Arial" w:cs="Arial"/>
                <w:noProof/>
                <w:sz w:val="24"/>
                <w:szCs w:val="24"/>
                <w:lang w:eastAsia="ru-RU"/>
              </w:rPr>
            </w:pPr>
            <w:r w:rsidRPr="00053AA4">
              <w:rPr>
                <w:rFonts w:ascii="Arial" w:eastAsia="Times New Roman" w:hAnsi="Arial" w:cs="Arial"/>
                <w:noProof/>
                <w:sz w:val="24"/>
                <w:szCs w:val="24"/>
                <w:lang w:eastAsia="ru-RU"/>
              </w:rPr>
              <w:t>64820040106</w:t>
            </w:r>
          </w:p>
        </w:tc>
      </w:tr>
      <w:tr w:rsidR="00B954EC" w:rsidRPr="006F2ECD" w14:paraId="3E8E1CC9" w14:textId="77777777" w:rsidTr="00C251B8">
        <w:tc>
          <w:tcPr>
            <w:tcW w:w="2552" w:type="dxa"/>
          </w:tcPr>
          <w:p w14:paraId="66426415"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1C06739D"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139CA50B" w14:textId="77777777" w:rsidTr="00C251B8">
        <w:tc>
          <w:tcPr>
            <w:tcW w:w="2552" w:type="dxa"/>
          </w:tcPr>
          <w:p w14:paraId="6CF3212F"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464D03E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5AC8268A" w14:textId="77777777" w:rsidTr="00C251B8">
        <w:tc>
          <w:tcPr>
            <w:tcW w:w="2552" w:type="dxa"/>
          </w:tcPr>
          <w:p w14:paraId="7B7459D4"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9A71B1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bl>
    <w:p w14:paraId="4B7B5167" w14:textId="77777777" w:rsidR="00B954EC" w:rsidRPr="006F2ECD" w:rsidRDefault="00B954EC" w:rsidP="00B954EC">
      <w:pPr>
        <w:spacing w:after="0" w:line="240" w:lineRule="auto"/>
        <w:ind w:right="-483"/>
        <w:jc w:val="both"/>
        <w:rPr>
          <w:rFonts w:ascii="Arial" w:eastAsia="Times New Roman" w:hAnsi="Arial" w:cs="Arial"/>
          <w:smallCaps/>
          <w:noProof/>
          <w:sz w:val="24"/>
          <w:szCs w:val="24"/>
          <w:lang w:eastAsia="ru-RU"/>
        </w:rPr>
      </w:pPr>
    </w:p>
    <w:p w14:paraId="54EEAB04" w14:textId="0177BFF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w:t>
      </w:r>
      <w:r w:rsidR="006C274F">
        <w:rPr>
          <w:rFonts w:ascii="Arial" w:eastAsia="Times New Roman" w:hAnsi="Arial" w:cs="Arial"/>
          <w:noProof/>
          <w:sz w:val="24"/>
          <w:szCs w:val="24"/>
          <w:lang w:eastAsia="ru-RU"/>
        </w:rPr>
        <w:t>Priekules pagasta</w:t>
      </w:r>
      <w:r w:rsidRPr="006F2ECD">
        <w:rPr>
          <w:rFonts w:ascii="Arial" w:eastAsia="Times New Roman" w:hAnsi="Arial" w:cs="Arial"/>
          <w:noProof/>
          <w:sz w:val="24"/>
          <w:szCs w:val="24"/>
          <w:lang w:eastAsia="ru-RU"/>
        </w:rPr>
        <w:t xml:space="preserve"> zemesgrāmatas nodalījumā Nr.</w:t>
      </w:r>
      <w:r w:rsidRPr="006F2ECD">
        <w:rPr>
          <w:rFonts w:ascii="Times New Roman" w:eastAsia="Times New Roman" w:hAnsi="Times New Roman" w:cs="Times New Roman"/>
          <w:noProof/>
          <w:sz w:val="24"/>
          <w:szCs w:val="24"/>
          <w:lang w:eastAsia="ru-RU"/>
        </w:rPr>
        <w:t xml:space="preserve"> </w:t>
      </w:r>
      <w:r w:rsidR="00053AA4" w:rsidRPr="00053AA4">
        <w:rPr>
          <w:rFonts w:ascii="Arial" w:eastAsia="Times New Roman" w:hAnsi="Arial" w:cs="Arial"/>
          <w:noProof/>
          <w:sz w:val="24"/>
          <w:szCs w:val="24"/>
          <w:lang w:eastAsia="ru-RU"/>
        </w:rPr>
        <w:t>100000625535</w:t>
      </w:r>
      <w:r w:rsidRPr="006F2ECD">
        <w:rPr>
          <w:rFonts w:ascii="Arial" w:eastAsia="Times New Roman" w:hAnsi="Arial" w:cs="Arial"/>
          <w:noProof/>
          <w:sz w:val="24"/>
          <w:szCs w:val="24"/>
          <w:lang w:eastAsia="ru-RU"/>
        </w:rPr>
        <w:t>.</w:t>
      </w:r>
    </w:p>
    <w:p w14:paraId="15E69CB5" w14:textId="4D5E4F2C" w:rsidR="006F7C1A" w:rsidRDefault="00B954EC" w:rsidP="00B954EC">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w:t>
      </w:r>
      <w:r w:rsidR="006215C5">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cenas</w:t>
      </w:r>
      <w:r w:rsidRPr="006F2ECD">
        <w:rPr>
          <w:rFonts w:ascii="Arial" w:eastAsia="Times New Roman" w:hAnsi="Arial" w:cs="Arial"/>
          <w:b/>
          <w:bCs/>
          <w:noProof/>
          <w:sz w:val="24"/>
          <w:szCs w:val="24"/>
          <w:lang w:eastAsia="ru-RU"/>
        </w:rPr>
        <w:t xml:space="preserve"> </w:t>
      </w:r>
      <w:bookmarkStart w:id="4" w:name="_Hlk111794918"/>
      <w:r w:rsidR="002D6D50">
        <w:rPr>
          <w:rFonts w:ascii="Arial" w:eastAsia="Times New Roman" w:hAnsi="Arial" w:cs="Arial"/>
          <w:b/>
          <w:bCs/>
          <w:noProof/>
          <w:sz w:val="24"/>
          <w:szCs w:val="24"/>
          <w:lang w:eastAsia="ru-RU"/>
        </w:rPr>
        <w:t>2140</w:t>
      </w:r>
      <w:r w:rsidR="006215C5">
        <w:rPr>
          <w:rFonts w:ascii="Arial" w:eastAsia="Times New Roman" w:hAnsi="Arial" w:cs="Arial"/>
          <w:b/>
          <w:bCs/>
          <w:noProof/>
          <w:sz w:val="24"/>
          <w:szCs w:val="24"/>
          <w:lang w:eastAsia="ru-RU"/>
        </w:rPr>
        <w:t>,00</w:t>
      </w:r>
      <w:r w:rsidR="00193A78" w:rsidRPr="00193A78">
        <w:rPr>
          <w:rFonts w:ascii="Arial" w:eastAsia="Times New Roman" w:hAnsi="Arial" w:cs="Arial"/>
          <w:b/>
          <w:bCs/>
          <w:noProof/>
          <w:sz w:val="24"/>
          <w:szCs w:val="24"/>
          <w:lang w:eastAsia="ru-RU"/>
        </w:rPr>
        <w:t xml:space="preserve"> EUR </w:t>
      </w:r>
      <w:r w:rsidR="00193A78" w:rsidRPr="00193A78">
        <w:rPr>
          <w:rFonts w:ascii="Arial" w:eastAsia="Times New Roman" w:hAnsi="Arial" w:cs="Arial"/>
          <w:noProof/>
          <w:sz w:val="24"/>
          <w:szCs w:val="24"/>
          <w:lang w:eastAsia="ru-RU"/>
        </w:rPr>
        <w:t>(</w:t>
      </w:r>
      <w:r w:rsidR="006215C5">
        <w:rPr>
          <w:rFonts w:ascii="Arial" w:eastAsia="Times New Roman" w:hAnsi="Arial" w:cs="Arial"/>
          <w:noProof/>
          <w:sz w:val="24"/>
          <w:szCs w:val="24"/>
          <w:lang w:eastAsia="ru-RU"/>
        </w:rPr>
        <w:t xml:space="preserve">divi tūkstoši </w:t>
      </w:r>
      <w:r w:rsidR="002D6D50">
        <w:rPr>
          <w:rFonts w:ascii="Arial" w:eastAsia="Times New Roman" w:hAnsi="Arial" w:cs="Arial"/>
          <w:noProof/>
          <w:sz w:val="24"/>
          <w:szCs w:val="24"/>
          <w:lang w:eastAsia="ru-RU"/>
        </w:rPr>
        <w:t>viens simts četrdesmit</w:t>
      </w:r>
      <w:r w:rsidR="00193A78" w:rsidRPr="00193A78">
        <w:rPr>
          <w:rFonts w:ascii="Arial" w:eastAsia="Times New Roman" w:hAnsi="Arial" w:cs="Arial"/>
          <w:noProof/>
          <w:sz w:val="24"/>
          <w:szCs w:val="24"/>
          <w:lang w:eastAsia="ru-RU"/>
        </w:rPr>
        <w:t xml:space="preserve"> euro un 00 centi)</w:t>
      </w:r>
      <w:bookmarkEnd w:id="4"/>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sidR="0090074F">
        <w:rPr>
          <w:rFonts w:ascii="Arial" w:eastAsia="Times New Roman" w:hAnsi="Arial" w:cs="Arial"/>
          <w:noProof/>
          <w:color w:val="000000"/>
          <w:sz w:val="24"/>
          <w:szCs w:val="24"/>
          <w:lang w:eastAsia="ru-RU"/>
        </w:rPr>
        <w:t xml:space="preserve">. </w:t>
      </w:r>
    </w:p>
    <w:p w14:paraId="019D65EF" w14:textId="4F645E7C" w:rsidR="0090074F" w:rsidRDefault="0090074F"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Izsoles pretendent</w:t>
      </w:r>
      <w:r w:rsidR="006F7C1A">
        <w:rPr>
          <w:rFonts w:ascii="Arial" w:eastAsia="Times New Roman" w:hAnsi="Arial" w:cs="Arial"/>
          <w:noProof/>
          <w:color w:val="000000"/>
          <w:sz w:val="24"/>
          <w:szCs w:val="24"/>
          <w:lang w:eastAsia="ru-RU"/>
        </w:rPr>
        <w:t xml:space="preserve">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sidR="006F7C1A">
        <w:rPr>
          <w:rFonts w:ascii="Arial" w:eastAsia="Times New Roman" w:hAnsi="Arial" w:cs="Arial"/>
          <w:noProof/>
          <w:sz w:val="24"/>
          <w:szCs w:val="24"/>
          <w:lang w:eastAsia="ru-RU"/>
        </w:rPr>
        <w:t xml:space="preserve">. </w:t>
      </w:r>
      <w:r w:rsidR="006F7C1A" w:rsidRPr="006F7C1A">
        <w:rPr>
          <w:rFonts w:ascii="Arial" w:eastAsia="Times New Roman" w:hAnsi="Arial" w:cs="Arial"/>
          <w:noProof/>
          <w:sz w:val="24"/>
          <w:szCs w:val="24"/>
          <w:lang w:eastAsia="ru-RU"/>
        </w:rPr>
        <w:t>Nodokļu nomaks</w:t>
      </w:r>
      <w:r w:rsidR="006F7C1A">
        <w:rPr>
          <w:rFonts w:ascii="Arial" w:eastAsia="Times New Roman" w:hAnsi="Arial" w:cs="Arial"/>
          <w:noProof/>
          <w:sz w:val="24"/>
          <w:szCs w:val="24"/>
          <w:lang w:eastAsia="ru-RU"/>
        </w:rPr>
        <w:t>a tiek</w:t>
      </w:r>
      <w:r w:rsidR="006F7C1A" w:rsidRPr="006F7C1A">
        <w:rPr>
          <w:rFonts w:ascii="Arial" w:eastAsia="Times New Roman" w:hAnsi="Arial" w:cs="Arial"/>
          <w:noProof/>
          <w:sz w:val="24"/>
          <w:szCs w:val="24"/>
          <w:lang w:eastAsia="ru-RU"/>
        </w:rPr>
        <w:t xml:space="preserve"> pārbaud</w:t>
      </w:r>
      <w:r w:rsidR="006F7C1A">
        <w:rPr>
          <w:rFonts w:ascii="Arial" w:eastAsia="Times New Roman" w:hAnsi="Arial" w:cs="Arial"/>
          <w:noProof/>
          <w:sz w:val="24"/>
          <w:szCs w:val="24"/>
          <w:lang w:eastAsia="ru-RU"/>
        </w:rPr>
        <w:t>īta</w:t>
      </w:r>
      <w:r w:rsidR="006F7C1A" w:rsidRPr="006F7C1A">
        <w:rPr>
          <w:rFonts w:ascii="Arial" w:eastAsia="Times New Roman" w:hAnsi="Arial" w:cs="Arial"/>
          <w:noProof/>
          <w:sz w:val="24"/>
          <w:szCs w:val="24"/>
          <w:lang w:eastAsia="ru-RU"/>
        </w:rPr>
        <w:t xml:space="preserve"> Valsts ieņēmumu dienesta publiskajā nodokļu parādnieku datubāzē</w:t>
      </w:r>
      <w:r w:rsidR="006F7C1A">
        <w:rPr>
          <w:rFonts w:ascii="Arial" w:eastAsia="Times New Roman" w:hAnsi="Arial" w:cs="Arial"/>
          <w:noProof/>
          <w:sz w:val="24"/>
          <w:szCs w:val="24"/>
          <w:lang w:eastAsia="ru-RU"/>
        </w:rPr>
        <w:t>.</w:t>
      </w:r>
    </w:p>
    <w:p w14:paraId="6323A70C" w14:textId="131BD6A1" w:rsidR="00B954EC" w:rsidRPr="006F2ECD" w:rsidRDefault="00843EFA" w:rsidP="00B954EC">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lastRenderedPageBreak/>
        <w:t xml:space="preserve">Kā arī </w:t>
      </w:r>
      <w:r w:rsidR="006F7C1A">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Pr>
          <w:rFonts w:ascii="Arial" w:eastAsia="Times New Roman" w:hAnsi="Arial" w:cs="Arial"/>
          <w:noProof/>
          <w:sz w:val="24"/>
          <w:szCs w:val="24"/>
          <w:lang w:eastAsia="ru-RU"/>
        </w:rPr>
        <w:t>.</w:t>
      </w:r>
    </w:p>
    <w:p w14:paraId="69CC5518" w14:textId="59A0DA0D" w:rsidR="00B954EC" w:rsidRPr="006F2ECD" w:rsidRDefault="00B954EC" w:rsidP="00B954EC">
      <w:pPr>
        <w:spacing w:after="0" w:line="240" w:lineRule="auto"/>
        <w:jc w:val="both"/>
        <w:rPr>
          <w:rFonts w:ascii="Arial" w:eastAsia="Times New Roman" w:hAnsi="Arial" w:cs="Arial"/>
          <w:noProof/>
          <w:sz w:val="24"/>
          <w:szCs w:val="24"/>
          <w:lang w:eastAsia="ru-RU"/>
        </w:rPr>
      </w:pPr>
    </w:p>
    <w:p w14:paraId="5EE95C79"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398D773B"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p>
    <w:p w14:paraId="0323F425" w14:textId="77777777" w:rsidR="00B954EC" w:rsidRPr="006F2ECD" w:rsidRDefault="00B954EC" w:rsidP="00B954E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559DD86" w14:textId="77777777" w:rsidR="00B954EC" w:rsidRPr="006F2ECD" w:rsidRDefault="00B954EC" w:rsidP="00B954EC">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942C5C" w14:textId="77777777" w:rsidR="00B954EC" w:rsidRPr="006F2ECD" w:rsidRDefault="00B954EC" w:rsidP="00B954EC">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56768542" w14:textId="77777777" w:rsidR="00B954EC" w:rsidRPr="006F2ECD" w:rsidRDefault="00B954EC" w:rsidP="00B954EC">
      <w:pPr>
        <w:spacing w:after="0" w:line="240" w:lineRule="auto"/>
        <w:ind w:right="-766"/>
        <w:jc w:val="both"/>
        <w:rPr>
          <w:rFonts w:ascii="Arial" w:eastAsia="Times New Roman" w:hAnsi="Arial" w:cs="Arial"/>
          <w:noProof/>
          <w:sz w:val="24"/>
          <w:szCs w:val="24"/>
          <w:lang w:eastAsia="ru-RU"/>
        </w:rPr>
      </w:pPr>
    </w:p>
    <w:p w14:paraId="1BE32BE4"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517876B"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p>
    <w:p w14:paraId="22B2F98D"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71C5C6E" w14:textId="26B79C11" w:rsidR="00B954EC" w:rsidRPr="006F2ECD" w:rsidRDefault="00B954EC" w:rsidP="00B954EC">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sidR="006215C5">
        <w:rPr>
          <w:rFonts w:ascii="Arial" w:eastAsia="Times New Roman" w:hAnsi="Arial" w:cs="Arial"/>
          <w:noProof/>
          <w:sz w:val="24"/>
          <w:szCs w:val="24"/>
          <w:lang w:eastAsia="ru-RU"/>
        </w:rPr>
        <w:t>18.oktobrim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2612C95F" w14:textId="07F9B602"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002D6D50" w:rsidRPr="002D6D50">
        <w:rPr>
          <w:rFonts w:ascii="Arial" w:eastAsia="Times New Roman" w:hAnsi="Arial" w:cs="Arial"/>
          <w:b/>
          <w:bCs/>
          <w:noProof/>
          <w:sz w:val="24"/>
          <w:szCs w:val="24"/>
          <w:lang w:eastAsia="ru-RU"/>
        </w:rPr>
        <w:t xml:space="preserve">2140,00 EUR </w:t>
      </w:r>
      <w:r w:rsidR="002D6D50" w:rsidRPr="002D6D50">
        <w:rPr>
          <w:rFonts w:ascii="Arial" w:eastAsia="Times New Roman" w:hAnsi="Arial" w:cs="Arial"/>
          <w:noProof/>
          <w:sz w:val="24"/>
          <w:szCs w:val="24"/>
          <w:lang w:eastAsia="ru-RU"/>
        </w:rPr>
        <w:t>(divi tūkstoši viens simts četrdesmit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39C3FA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E5DD6CA"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105D1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732FA5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9BA5157"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3BCF54DE" w14:textId="603BD67F" w:rsidR="00B954EC" w:rsidRPr="006F2ECD" w:rsidRDefault="00B954EC" w:rsidP="00B954EC">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80B76" w:rsidRPr="00043991">
        <w:rPr>
          <w:rFonts w:ascii="Arial" w:eastAsia="Times New Roman" w:hAnsi="Arial" w:cs="Arial"/>
          <w:bCs/>
          <w:noProof/>
          <w:sz w:val="24"/>
          <w:szCs w:val="24"/>
          <w:lang w:eastAsia="ru-RU"/>
        </w:rPr>
        <w:t>“</w:t>
      </w:r>
      <w:r w:rsidR="002D6D50" w:rsidRPr="002D6D50">
        <w:rPr>
          <w:rFonts w:ascii="Arial" w:eastAsia="Times New Roman" w:hAnsi="Arial" w:cs="Arial"/>
          <w:bCs/>
          <w:noProof/>
          <w:sz w:val="24"/>
          <w:szCs w:val="24"/>
          <w:lang w:eastAsia="ru-RU"/>
        </w:rPr>
        <w:t>Vagari</w:t>
      </w:r>
      <w:r w:rsidR="00680B76" w:rsidRPr="00043991">
        <w:rPr>
          <w:rFonts w:ascii="Arial" w:eastAsia="Times New Roman" w:hAnsi="Arial" w:cs="Arial"/>
          <w:bCs/>
          <w:noProof/>
          <w:sz w:val="24"/>
          <w:szCs w:val="24"/>
          <w:lang w:eastAsia="ru-RU"/>
        </w:rPr>
        <w:t>”, Priekules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bCs/>
          <w:i/>
          <w:iCs/>
          <w:noProof/>
          <w:sz w:val="24"/>
          <w:szCs w:val="24"/>
          <w:lang w:eastAsia="ru-RU"/>
        </w:rPr>
        <w:t>, izsole.</w:t>
      </w:r>
    </w:p>
    <w:p w14:paraId="1BF78F75" w14:textId="77777777" w:rsidR="00B954EC" w:rsidRPr="006F2ECD" w:rsidRDefault="00B954EC" w:rsidP="00B954EC">
      <w:pPr>
        <w:spacing w:after="0" w:line="240" w:lineRule="auto"/>
        <w:ind w:left="360" w:right="-483"/>
        <w:jc w:val="center"/>
        <w:rPr>
          <w:rFonts w:ascii="Arial" w:eastAsia="Times New Roman" w:hAnsi="Arial" w:cs="Arial"/>
          <w:b/>
          <w:bCs/>
          <w:i/>
          <w:iCs/>
          <w:noProof/>
          <w:sz w:val="24"/>
          <w:szCs w:val="24"/>
          <w:lang w:eastAsia="ru-RU"/>
        </w:rPr>
      </w:pPr>
    </w:p>
    <w:p w14:paraId="034747EF" w14:textId="611E0275"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5" w:name="_Hlk112169680"/>
      <w:r w:rsidR="0015177B" w:rsidRPr="00680B76">
        <w:rPr>
          <w:rFonts w:ascii="Arial" w:eastAsia="Times New Roman" w:hAnsi="Arial" w:cs="Arial"/>
          <w:noProof/>
          <w:color w:val="000000"/>
          <w:sz w:val="24"/>
          <w:szCs w:val="24"/>
          <w:lang w:eastAsia="ru-RU"/>
        </w:rPr>
        <w:t>izsoles dalībnieku sarakstā</w:t>
      </w:r>
      <w:bookmarkEnd w:id="5"/>
      <w:r w:rsidRPr="006F2ECD">
        <w:rPr>
          <w:rFonts w:ascii="Arial" w:eastAsia="Times New Roman" w:hAnsi="Arial" w:cs="Arial"/>
          <w:noProof/>
          <w:color w:val="000000"/>
          <w:sz w:val="24"/>
          <w:szCs w:val="24"/>
          <w:lang w:eastAsia="ru-RU"/>
        </w:rPr>
        <w:t>.</w:t>
      </w:r>
    </w:p>
    <w:p w14:paraId="609F59CA" w14:textId="77777777" w:rsidR="00B954EC" w:rsidRPr="006F2ECD" w:rsidRDefault="00B954EC" w:rsidP="00B954EC">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5C447C8A" w14:textId="77777777" w:rsidR="00B954EC" w:rsidRPr="006F2ECD" w:rsidRDefault="00B954EC" w:rsidP="00B954EC">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4A6AA907" w14:textId="77777777" w:rsidR="00B954EC" w:rsidRPr="006F2ECD" w:rsidRDefault="00B954EC" w:rsidP="00B954EC">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78E344C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41D2CBA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4EDBB09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127269"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7BC1304"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532575E"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274EA5F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0F41AF1A"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65E73F0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izdošanas datums un izdevēja paraksts.</w:t>
      </w:r>
    </w:p>
    <w:p w14:paraId="7369CD6D"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14. Izsoles dalībnieka reģistrācijas apliecība, elektroniski parakstīta, tiek nosūtīta uz norādīto izsoles dalībnieka e-pasta adresi.</w:t>
      </w:r>
    </w:p>
    <w:p w14:paraId="3CFABF4A"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7A895AE9" w14:textId="16B7C980" w:rsidR="00B954EC"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23B9E70D" w14:textId="7C39A70A" w:rsidR="00192228" w:rsidRPr="006F2ECD" w:rsidRDefault="00192228"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271A578" w14:textId="77777777" w:rsidR="00B954EC" w:rsidRPr="006F2ECD"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5CE593C8" w14:textId="145393D3"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w:t>
      </w:r>
      <w:r w:rsidR="00D6567F">
        <w:rPr>
          <w:rFonts w:ascii="Arial" w:eastAsia="Times New Roman" w:hAnsi="Arial" w:cs="Arial"/>
          <w:noProof/>
          <w:sz w:val="24"/>
          <w:szCs w:val="24"/>
          <w:lang w:eastAsia="ru-RU"/>
        </w:rPr>
        <w:t>28671972</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00D6567F">
        <w:rPr>
          <w:rFonts w:ascii="Arial" w:eastAsia="Times New Roman" w:hAnsi="Arial" w:cs="Arial"/>
          <w:noProof/>
          <w:sz w:val="24"/>
          <w:szCs w:val="24"/>
          <w:lang w:eastAsia="ru-RU"/>
        </w:rPr>
        <w:t>Ilze Lācīte</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6E63396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F9EC5F0"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391C82F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5DA3F64"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BE8F2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985E0D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000FA20D" w14:textId="4070A65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0015177B" w:rsidRPr="00D6567F">
        <w:rPr>
          <w:rFonts w:ascii="Arial" w:eastAsia="Times New Roman" w:hAnsi="Arial" w:cs="Arial"/>
          <w:noProof/>
          <w:sz w:val="24"/>
          <w:szCs w:val="24"/>
          <w:lang w:eastAsia="ru-RU"/>
        </w:rPr>
        <w:t>izsoles dalībnieku sarakstā</w:t>
      </w:r>
      <w:r w:rsidR="0015177B"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2C88F8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3383BB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6F56B536" w14:textId="77777777" w:rsidR="00B954EC" w:rsidRPr="006F2ECD" w:rsidRDefault="00B954EC" w:rsidP="00B954EC">
      <w:pPr>
        <w:spacing w:after="0" w:line="240" w:lineRule="auto"/>
        <w:ind w:left="360" w:right="-483"/>
        <w:jc w:val="both"/>
        <w:rPr>
          <w:rFonts w:ascii="Arial" w:eastAsia="Times New Roman" w:hAnsi="Arial" w:cs="Arial"/>
          <w:noProof/>
          <w:sz w:val="24"/>
          <w:szCs w:val="24"/>
          <w:lang w:eastAsia="ru-RU"/>
        </w:rPr>
      </w:pPr>
    </w:p>
    <w:p w14:paraId="6C72D67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C9BA5F9"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A3B013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54AAB14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33602599" w14:textId="22BAF2DC" w:rsidR="00B954EC" w:rsidRPr="006F2ECD" w:rsidRDefault="00B954EC" w:rsidP="00B954EC">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w:t>
      </w:r>
      <w:r w:rsidR="009D542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 xml:space="preserve">cena saskaņā ar </w:t>
      </w:r>
      <w:r w:rsidR="002F3CCA" w:rsidRPr="009D542E">
        <w:rPr>
          <w:rFonts w:ascii="Arial" w:eastAsia="Times New Roman" w:hAnsi="Arial" w:cs="Arial"/>
          <w:noProof/>
          <w:sz w:val="24"/>
          <w:szCs w:val="24"/>
          <w:lang w:eastAsia="ru-RU"/>
        </w:rPr>
        <w:t>SIA „</w:t>
      </w:r>
      <w:r w:rsidR="009D542E" w:rsidRPr="009D542E">
        <w:rPr>
          <w:rFonts w:ascii="Arial" w:eastAsia="Times New Roman" w:hAnsi="Arial" w:cs="Arial"/>
          <w:noProof/>
          <w:sz w:val="24"/>
          <w:szCs w:val="24"/>
          <w:lang w:eastAsia="ru-RU"/>
        </w:rPr>
        <w:t>Invest Rīga Liepāja</w:t>
      </w:r>
      <w:r w:rsidR="002F3CCA" w:rsidRPr="009D542E">
        <w:rPr>
          <w:rFonts w:ascii="Arial" w:eastAsia="Times New Roman" w:hAnsi="Arial" w:cs="Arial"/>
          <w:noProof/>
          <w:sz w:val="24"/>
          <w:szCs w:val="24"/>
          <w:lang w:eastAsia="ru-RU"/>
        </w:rPr>
        <w:t>”</w:t>
      </w:r>
      <w:r w:rsidR="002F3CCA"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sidR="003A11D1" w:rsidRPr="003A11D1">
        <w:rPr>
          <w:rFonts w:ascii="Arial" w:eastAsia="Times New Roman" w:hAnsi="Arial" w:cs="Arial"/>
          <w:noProof/>
          <w:sz w:val="24"/>
          <w:szCs w:val="24"/>
          <w:lang w:eastAsia="ru-RU"/>
        </w:rPr>
        <w:t>07.09.2022.</w:t>
      </w:r>
      <w:r w:rsidRPr="003A11D1">
        <w:rPr>
          <w:rFonts w:ascii="Arial" w:eastAsia="Times New Roman" w:hAnsi="Arial" w:cs="Arial"/>
          <w:noProof/>
          <w:sz w:val="24"/>
          <w:szCs w:val="24"/>
          <w:lang w:eastAsia="ru-RU"/>
        </w:rPr>
        <w:t xml:space="preserve"> </w:t>
      </w:r>
      <w:r w:rsidRPr="002F3CCA">
        <w:rPr>
          <w:rFonts w:ascii="Arial" w:eastAsia="Times New Roman" w:hAnsi="Arial" w:cs="Arial"/>
          <w:noProof/>
          <w:sz w:val="24"/>
          <w:szCs w:val="24"/>
          <w:lang w:eastAsia="ru-RU"/>
        </w:rPr>
        <w:t>sēdes lēmumu (protokols Nr.</w:t>
      </w:r>
      <w:r w:rsidR="009D542E" w:rsidRPr="009D542E">
        <w:rPr>
          <w:rFonts w:ascii="Arial" w:eastAsia="Times New Roman" w:hAnsi="Arial" w:cs="Arial"/>
          <w:noProof/>
          <w:sz w:val="24"/>
          <w:szCs w:val="24"/>
          <w:lang w:eastAsia="ru-RU"/>
        </w:rPr>
        <w:t>70</w:t>
      </w:r>
      <w:r w:rsidRPr="009D542E">
        <w:rPr>
          <w:rFonts w:ascii="Arial" w:eastAsia="Times New Roman" w:hAnsi="Arial" w:cs="Arial"/>
          <w:noProof/>
          <w:sz w:val="24"/>
          <w:szCs w:val="24"/>
          <w:lang w:eastAsia="ru-RU"/>
        </w:rPr>
        <w:t xml:space="preserve">., </w:t>
      </w:r>
      <w:r w:rsidR="002D6D50">
        <w:rPr>
          <w:rFonts w:ascii="Arial" w:eastAsia="Times New Roman" w:hAnsi="Arial" w:cs="Arial"/>
          <w:noProof/>
          <w:sz w:val="24"/>
          <w:szCs w:val="24"/>
          <w:lang w:eastAsia="ru-RU"/>
        </w:rPr>
        <w:t>2</w:t>
      </w:r>
      <w:r w:rsidRPr="009D542E">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sidR="0093175A" w:rsidRPr="0093175A">
        <w:rPr>
          <w:rFonts w:ascii="Arial" w:eastAsia="Times New Roman" w:hAnsi="Arial" w:cs="Arial"/>
          <w:b/>
          <w:bCs/>
          <w:noProof/>
          <w:sz w:val="24"/>
          <w:szCs w:val="24"/>
          <w:lang w:eastAsia="ru-RU"/>
        </w:rPr>
        <w:t xml:space="preserve">21 400,00 EUR </w:t>
      </w:r>
      <w:r w:rsidR="0093175A" w:rsidRPr="0093175A">
        <w:rPr>
          <w:rFonts w:ascii="Arial" w:eastAsia="Times New Roman" w:hAnsi="Arial" w:cs="Arial"/>
          <w:noProof/>
          <w:sz w:val="24"/>
          <w:szCs w:val="24"/>
          <w:lang w:eastAsia="ru-RU"/>
        </w:rPr>
        <w:t>(divdesmit viens tūkstotis četri simti euro un 00 centi)</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0093175A" w:rsidRPr="0093175A">
        <w:rPr>
          <w:rFonts w:ascii="Arial" w:eastAsia="Times New Roman" w:hAnsi="Arial" w:cs="Arial"/>
          <w:b/>
          <w:bCs/>
          <w:noProof/>
          <w:sz w:val="24"/>
          <w:szCs w:val="24"/>
          <w:lang w:eastAsia="ru-RU"/>
        </w:rPr>
        <w:t xml:space="preserve">1000,00 EUR </w:t>
      </w:r>
      <w:r w:rsidR="0093175A" w:rsidRPr="0093175A">
        <w:rPr>
          <w:rFonts w:ascii="Arial" w:eastAsia="Times New Roman" w:hAnsi="Arial" w:cs="Arial"/>
          <w:noProof/>
          <w:sz w:val="24"/>
          <w:szCs w:val="24"/>
          <w:lang w:eastAsia="ru-RU"/>
        </w:rPr>
        <w:t>(viens tūkstotis euro un 00 centi)</w:t>
      </w:r>
      <w:r w:rsidRPr="006F2ECD">
        <w:rPr>
          <w:rFonts w:ascii="Arial" w:eastAsia="Calibri" w:hAnsi="Arial" w:cs="Arial"/>
          <w:noProof/>
          <w:color w:val="000000"/>
          <w:sz w:val="24"/>
          <w:szCs w:val="24"/>
        </w:rPr>
        <w:t>.</w:t>
      </w:r>
    </w:p>
    <w:p w14:paraId="0A8F1D86" w14:textId="12CA88A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w:t>
      </w:r>
      <w:r w:rsidRPr="006F2ECD">
        <w:rPr>
          <w:rFonts w:ascii="Arial" w:eastAsia="Times New Roman" w:hAnsi="Arial" w:cs="Arial"/>
          <w:noProof/>
          <w:sz w:val="24"/>
          <w:szCs w:val="24"/>
          <w:lang w:eastAsia="ru-RU"/>
        </w:rPr>
        <w:lastRenderedPageBreak/>
        <w:t xml:space="preserve">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0015177B" w:rsidRPr="009D542E">
        <w:rPr>
          <w:rFonts w:ascii="Arial" w:eastAsia="Times New Roman" w:hAnsi="Arial" w:cs="Arial"/>
          <w:noProof/>
          <w:sz w:val="24"/>
          <w:szCs w:val="24"/>
          <w:lang w:eastAsia="ru-RU"/>
        </w:rPr>
        <w:t>izsoles dalībnieku sarakstā.</w:t>
      </w:r>
    </w:p>
    <w:p w14:paraId="2F6C6756" w14:textId="3B3120F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6CC516EC" w14:textId="2EF57F5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00D3CEA" w14:textId="20A9F49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00BD7A8F"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6E6CD79" w14:textId="7CFD758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sidR="00BD7A8F">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F658D73"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5F03D3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2C69F313"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779EF64B"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85B85A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A22E21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74822FD" w14:textId="77777777" w:rsidR="00B954EC" w:rsidRPr="006F2ECD" w:rsidRDefault="00B954EC" w:rsidP="00B954EC">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572F1D7"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1ABF28" w14:textId="7D478B92" w:rsidR="006F6E7E"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33. </w:t>
      </w:r>
      <w:r w:rsidR="006F6E7E" w:rsidRPr="006F2ECD">
        <w:rPr>
          <w:rFonts w:ascii="Arial" w:eastAsia="Times New Roman" w:hAnsi="Arial" w:cs="Arial"/>
          <w:noProof/>
          <w:sz w:val="24"/>
          <w:szCs w:val="24"/>
          <w:lang w:eastAsia="ru-RU"/>
        </w:rPr>
        <w:t>Piedāvātā augstākā summa jāsamaksā 2 (divu) nedēļu laikā no izsoles dienas</w:t>
      </w:r>
      <w:r w:rsidR="0097119E">
        <w:rPr>
          <w:rFonts w:ascii="Arial" w:eastAsia="Times New Roman" w:hAnsi="Arial" w:cs="Arial"/>
          <w:noProof/>
          <w:sz w:val="24"/>
          <w:szCs w:val="24"/>
          <w:lang w:eastAsia="ru-RU"/>
        </w:rPr>
        <w:t xml:space="preserve"> vai</w:t>
      </w:r>
      <w:r w:rsidR="0097119E" w:rsidRPr="0097119E">
        <w:rPr>
          <w:rFonts w:ascii="Arial" w:eastAsia="Times New Roman" w:hAnsi="Arial" w:cs="Arial"/>
          <w:noProof/>
          <w:sz w:val="24"/>
          <w:szCs w:val="24"/>
          <w:lang w:eastAsia="ru-RU"/>
        </w:rPr>
        <w:t xml:space="preserve"> </w:t>
      </w:r>
      <w:r w:rsidR="0097119E" w:rsidRPr="006F6E7E">
        <w:rPr>
          <w:rFonts w:ascii="Arial" w:eastAsia="Times New Roman" w:hAnsi="Arial" w:cs="Arial"/>
          <w:noProof/>
          <w:sz w:val="24"/>
          <w:szCs w:val="24"/>
          <w:lang w:eastAsia="ru-RU"/>
        </w:rPr>
        <w:t>līdz 3 (trīs) mēnešiem no izsoles rezultātu apstiprināšanas dienas</w:t>
      </w:r>
      <w:r w:rsidR="006F6E7E" w:rsidRPr="006F2ECD">
        <w:rPr>
          <w:rFonts w:ascii="Arial" w:eastAsia="Times New Roman" w:hAnsi="Arial" w:cs="Arial"/>
          <w:noProof/>
          <w:sz w:val="24"/>
          <w:szCs w:val="24"/>
          <w:lang w:eastAsia="ru-RU"/>
        </w:rPr>
        <w:t>. Iemaksātā nodrošinājuma summa tiek ieskaitīta pirkuma summā</w:t>
      </w:r>
      <w:r w:rsidR="006F6E7E">
        <w:rPr>
          <w:rFonts w:ascii="Arial" w:eastAsia="Times New Roman" w:hAnsi="Arial" w:cs="Arial"/>
          <w:noProof/>
          <w:sz w:val="24"/>
          <w:szCs w:val="24"/>
          <w:lang w:eastAsia="ru-RU"/>
        </w:rPr>
        <w:t>.</w:t>
      </w:r>
    </w:p>
    <w:p w14:paraId="093B3988" w14:textId="13040093" w:rsidR="00B954EC" w:rsidRPr="006F2ECD" w:rsidRDefault="00C15FCD"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00B954EC"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1325894" w14:textId="4975AED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sidR="00397951">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637D157B"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50AE093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231BCCD6" w14:textId="7769216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7C8E00FC"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u w:val="single"/>
          <w:lang w:eastAsia="ru-RU"/>
        </w:rPr>
      </w:pPr>
    </w:p>
    <w:p w14:paraId="6EC8BC2E"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25E81BA3"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78F77B" w14:textId="3A7C2D7D"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FBB1D86" w14:textId="4F5216D9"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Izsoles rezultātus apstiprina Dienvidkurzemes novada pašvaldība kārtējā sēdē</w:t>
      </w:r>
      <w:r w:rsidR="00356A20" w:rsidRPr="002F32B0">
        <w:rPr>
          <w:rFonts w:ascii="Arial" w:eastAsia="Times New Roman" w:hAnsi="Arial" w:cs="Arial"/>
          <w:noProof/>
          <w:sz w:val="24"/>
          <w:szCs w:val="24"/>
          <w:lang w:eastAsia="ru-RU"/>
        </w:rPr>
        <w:t xml:space="preserve">, </w:t>
      </w:r>
      <w:r w:rsidR="00356A20" w:rsidRPr="009D542E">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0868707B" w14:textId="507ADA61" w:rsidR="00B954EC" w:rsidRPr="006F2ECD" w:rsidRDefault="002F32B0"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00B954EC" w:rsidRPr="006F2ECD">
        <w:rPr>
          <w:rFonts w:ascii="Arial" w:eastAsia="Times New Roman" w:hAnsi="Arial" w:cs="Arial"/>
          <w:noProof/>
          <w:sz w:val="24"/>
          <w:szCs w:val="24"/>
          <w:lang w:eastAsia="ru-RU"/>
        </w:rPr>
        <w:t xml:space="preserve">. Izsoles dalībniekiem, kas nav nosolījuši </w:t>
      </w:r>
      <w:r w:rsidR="00B954EC" w:rsidRPr="006F2ECD">
        <w:rPr>
          <w:rFonts w:ascii="Arial" w:eastAsia="Times New Roman" w:hAnsi="Arial" w:cs="Arial"/>
          <w:smallCaps/>
          <w:noProof/>
          <w:sz w:val="24"/>
          <w:szCs w:val="24"/>
          <w:lang w:eastAsia="ru-RU"/>
        </w:rPr>
        <w:t>Objektu</w:t>
      </w:r>
      <w:r w:rsidR="00B954EC"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9AFC726" w14:textId="0FA2E05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sidR="002F32B0">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00397951" w:rsidRPr="009D542E">
        <w:rPr>
          <w:rFonts w:ascii="Arial" w:eastAsia="Times New Roman" w:hAnsi="Arial" w:cs="Arial"/>
          <w:noProof/>
          <w:sz w:val="24"/>
          <w:szCs w:val="24"/>
          <w:lang w:eastAsia="ru-RU"/>
        </w:rPr>
        <w:t>N</w:t>
      </w:r>
      <w:r w:rsidRPr="009D542E">
        <w:rPr>
          <w:rFonts w:ascii="Arial" w:eastAsia="Times New Roman" w:hAnsi="Arial" w:cs="Arial"/>
          <w:noProof/>
          <w:sz w:val="24"/>
          <w:szCs w:val="24"/>
          <w:lang w:eastAsia="ru-RU"/>
        </w:rPr>
        <w:t xml:space="preserve">osolītājs </w:t>
      </w:r>
      <w:r w:rsidR="00397951" w:rsidRPr="009D542E">
        <w:rPr>
          <w:rFonts w:ascii="Arial" w:eastAsia="Times New Roman" w:hAnsi="Arial" w:cs="Arial"/>
          <w:noProof/>
          <w:sz w:val="24"/>
          <w:szCs w:val="24"/>
          <w:lang w:eastAsia="ru-RU"/>
        </w:rPr>
        <w:t>pēc OBJEKTA pilnīgas samaksas</w:t>
      </w:r>
      <w:r w:rsidRPr="009D542E">
        <w:rPr>
          <w:rFonts w:ascii="Arial" w:eastAsia="Times New Roman" w:hAnsi="Arial" w:cs="Arial"/>
          <w:noProof/>
          <w:sz w:val="24"/>
          <w:szCs w:val="24"/>
          <w:lang w:eastAsia="ru-RU"/>
        </w:rPr>
        <w:t xml:space="preserve"> </w:t>
      </w:r>
      <w:r w:rsidR="00BF2E46" w:rsidRPr="009D542E">
        <w:rPr>
          <w:rFonts w:ascii="Arial" w:eastAsia="Times New Roman" w:hAnsi="Arial" w:cs="Arial"/>
          <w:noProof/>
          <w:sz w:val="24"/>
          <w:szCs w:val="24"/>
          <w:lang w:eastAsia="ru-RU"/>
        </w:rPr>
        <w:t>un pēc izsoles rezultātu apstiprināšanas</w:t>
      </w:r>
      <w:r w:rsidR="00BF2E46" w:rsidRPr="002F32B0">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777B393" w14:textId="7777777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26310624"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41C5509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49B1B5E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419D35B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8D993EF"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E0CE0D0" w14:textId="69DFD173" w:rsidR="00B954EC" w:rsidRPr="006F2ECD" w:rsidRDefault="00B954EC" w:rsidP="00B954EC">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6F194CBF" w14:textId="77777777" w:rsidR="00B954EC" w:rsidRPr="006F2ECD" w:rsidRDefault="00B954EC" w:rsidP="00B954EC">
      <w:pPr>
        <w:spacing w:after="0" w:line="240" w:lineRule="auto"/>
        <w:jc w:val="both"/>
        <w:rPr>
          <w:rFonts w:ascii="Arial" w:eastAsia="Times New Roman" w:hAnsi="Arial" w:cs="Arial"/>
          <w:i/>
          <w:iCs/>
          <w:caps/>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417D89A"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p>
    <w:p w14:paraId="41DD4125"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00B666C2" w14:textId="020122E5"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643D386"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7A666A" w:rsidRPr="007A666A">
        <w:rPr>
          <w:rFonts w:ascii="Arial" w:eastAsia="Times New Roman" w:hAnsi="Arial" w:cs="Arial"/>
          <w:bCs/>
          <w:noProof/>
          <w:sz w:val="24"/>
          <w:szCs w:val="24"/>
          <w:lang w:eastAsia="ru-RU"/>
        </w:rPr>
        <w:t>“</w:t>
      </w:r>
      <w:r w:rsidR="005D1A61">
        <w:rPr>
          <w:rFonts w:ascii="Arial" w:eastAsia="Times New Roman" w:hAnsi="Arial" w:cs="Arial"/>
          <w:bCs/>
          <w:noProof/>
          <w:sz w:val="24"/>
          <w:szCs w:val="24"/>
          <w:lang w:eastAsia="ru-RU"/>
        </w:rPr>
        <w:t>Vagari</w:t>
      </w:r>
      <w:r w:rsidR="007A666A" w:rsidRPr="007A666A">
        <w:rPr>
          <w:rFonts w:ascii="Arial" w:eastAsia="Times New Roman" w:hAnsi="Arial" w:cs="Arial"/>
          <w:bCs/>
          <w:noProof/>
          <w:sz w:val="24"/>
          <w:szCs w:val="24"/>
          <w:lang w:eastAsia="ru-RU"/>
        </w:rPr>
        <w:t>”, Priekules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3C5936F8" w:rsidR="00B954EC" w:rsidRDefault="00B954EC" w:rsidP="007A666A">
      <w:pPr>
        <w:spacing w:after="0" w:line="240" w:lineRule="auto"/>
        <w:ind w:right="-58"/>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43991"/>
    <w:rsid w:val="00053AA4"/>
    <w:rsid w:val="00106BB3"/>
    <w:rsid w:val="001341AB"/>
    <w:rsid w:val="0015177B"/>
    <w:rsid w:val="00192228"/>
    <w:rsid w:val="00193A78"/>
    <w:rsid w:val="001A0C71"/>
    <w:rsid w:val="00225890"/>
    <w:rsid w:val="002D6D50"/>
    <w:rsid w:val="002F23A9"/>
    <w:rsid w:val="002F32B0"/>
    <w:rsid w:val="002F3CCA"/>
    <w:rsid w:val="00356A20"/>
    <w:rsid w:val="00397951"/>
    <w:rsid w:val="003A11D1"/>
    <w:rsid w:val="00467B01"/>
    <w:rsid w:val="005D1A61"/>
    <w:rsid w:val="006215C5"/>
    <w:rsid w:val="00671F16"/>
    <w:rsid w:val="00680B76"/>
    <w:rsid w:val="006C274F"/>
    <w:rsid w:val="006D7B04"/>
    <w:rsid w:val="006F6E7E"/>
    <w:rsid w:val="006F7C1A"/>
    <w:rsid w:val="00773477"/>
    <w:rsid w:val="007A666A"/>
    <w:rsid w:val="007D14A3"/>
    <w:rsid w:val="00823922"/>
    <w:rsid w:val="00843EFA"/>
    <w:rsid w:val="00871078"/>
    <w:rsid w:val="0090074F"/>
    <w:rsid w:val="0093175A"/>
    <w:rsid w:val="0097119E"/>
    <w:rsid w:val="009968A6"/>
    <w:rsid w:val="009D542E"/>
    <w:rsid w:val="00A27E4E"/>
    <w:rsid w:val="00AC07AD"/>
    <w:rsid w:val="00AF5E4D"/>
    <w:rsid w:val="00B954EC"/>
    <w:rsid w:val="00BA65C6"/>
    <w:rsid w:val="00BD7A8F"/>
    <w:rsid w:val="00BF2E46"/>
    <w:rsid w:val="00C15FCD"/>
    <w:rsid w:val="00CC56B9"/>
    <w:rsid w:val="00D6567F"/>
    <w:rsid w:val="00E33339"/>
    <w:rsid w:val="00E46F79"/>
    <w:rsid w:val="00E851BE"/>
    <w:rsid w:val="00ED7930"/>
    <w:rsid w:val="00EF3585"/>
    <w:rsid w:val="00F4665E"/>
    <w:rsid w:val="00F66A5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4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8979</Words>
  <Characters>5119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2022-09-06T07:35:00Z</dcterms:created>
  <dcterms:modified xsi:type="dcterms:W3CDTF">2022-09-06T13:47:00Z</dcterms:modified>
</cp:coreProperties>
</file>