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8954" w14:textId="77777777" w:rsidR="00BA774C" w:rsidRPr="00087BF1" w:rsidRDefault="00BA774C" w:rsidP="00BA774C">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5E6D4F34" w14:textId="77777777" w:rsidR="00BA774C" w:rsidRPr="00087BF1" w:rsidRDefault="00BA774C" w:rsidP="00BA774C">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Īpašuma </w:t>
      </w:r>
    </w:p>
    <w:p w14:paraId="2284691D" w14:textId="77777777" w:rsidR="00BA774C" w:rsidRPr="00087BF1" w:rsidRDefault="00BA774C" w:rsidP="00BA774C">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4CC1549A" w14:textId="77777777" w:rsidR="00BA774C" w:rsidRPr="00087BF1" w:rsidRDefault="00BA774C" w:rsidP="00BA774C">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0</w:t>
      </w:r>
      <w:r>
        <w:rPr>
          <w:rFonts w:ascii="Arial" w:eastAsia="Times New Roman" w:hAnsi="Arial" w:cs="Arial"/>
          <w:noProof/>
          <w:color w:val="000000"/>
          <w:sz w:val="24"/>
          <w:szCs w:val="24"/>
          <w:lang w:eastAsia="ru-RU"/>
        </w:rPr>
        <w:t>4</w:t>
      </w:r>
      <w:r w:rsidRPr="00EF65FE">
        <w:rPr>
          <w:rFonts w:ascii="Arial" w:eastAsia="Times New Roman" w:hAnsi="Arial" w:cs="Arial"/>
          <w:noProof/>
          <w:color w:val="000000"/>
          <w:sz w:val="24"/>
          <w:szCs w:val="24"/>
          <w:lang w:eastAsia="ru-RU"/>
        </w:rPr>
        <w:t>.07.2022.sēdē,prot.Nr</w:t>
      </w:r>
      <w:r w:rsidRPr="00A85268">
        <w:rPr>
          <w:rFonts w:ascii="Arial" w:eastAsia="Times New Roman" w:hAnsi="Arial" w:cs="Arial"/>
          <w:noProof/>
          <w:color w:val="000000"/>
          <w:sz w:val="24"/>
          <w:szCs w:val="24"/>
          <w:lang w:eastAsia="ru-RU"/>
        </w:rPr>
        <w:t>. 49., 1.p.</w:t>
      </w:r>
    </w:p>
    <w:p w14:paraId="2FD77455" w14:textId="77777777" w:rsidR="00BA774C" w:rsidRPr="00087BF1" w:rsidRDefault="00BA774C" w:rsidP="00BA774C">
      <w:pPr>
        <w:spacing w:after="0" w:line="240" w:lineRule="auto"/>
        <w:jc w:val="center"/>
        <w:rPr>
          <w:rFonts w:ascii="Times New Roman" w:eastAsia="Times New Roman" w:hAnsi="Times New Roman" w:cs="Times New Roman"/>
          <w:b/>
          <w:bCs/>
          <w:caps/>
          <w:noProof/>
          <w:sz w:val="24"/>
          <w:szCs w:val="24"/>
          <w:lang w:eastAsia="ru-RU"/>
        </w:rPr>
      </w:pPr>
    </w:p>
    <w:p w14:paraId="7796B94B" w14:textId="77777777" w:rsidR="00BA774C" w:rsidRPr="00087BF1" w:rsidRDefault="00BA774C" w:rsidP="00BA774C">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6C4F58F8" w14:textId="77777777" w:rsidR="00BA774C" w:rsidRPr="00087BF1" w:rsidRDefault="00BA774C" w:rsidP="00BA774C">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atsavināmam nekustamajam īpašumam pēc adreses</w:t>
      </w:r>
    </w:p>
    <w:p w14:paraId="3B15237F" w14:textId="77777777" w:rsidR="00BA774C" w:rsidRPr="00087BF1" w:rsidRDefault="00BA774C" w:rsidP="00BA774C">
      <w:pPr>
        <w:spacing w:after="0" w:line="240" w:lineRule="auto"/>
        <w:jc w:val="center"/>
        <w:rPr>
          <w:rFonts w:ascii="Arial" w:eastAsia="Times New Roman" w:hAnsi="Arial" w:cs="Arial"/>
          <w:noProof/>
          <w:sz w:val="24"/>
          <w:szCs w:val="24"/>
          <w:lang w:eastAsia="ru-RU"/>
        </w:rPr>
      </w:pPr>
    </w:p>
    <w:p w14:paraId="34FF8D4A" w14:textId="77777777" w:rsidR="00BA774C" w:rsidRPr="00EF65FE" w:rsidRDefault="00BA774C" w:rsidP="00BA774C">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0" w:name="_Hlk99566417"/>
      <w:r>
        <w:rPr>
          <w:rFonts w:ascii="Arial" w:eastAsia="Times New Roman" w:hAnsi="Arial" w:cs="Arial"/>
          <w:b/>
          <w:noProof/>
          <w:sz w:val="24"/>
          <w:szCs w:val="24"/>
          <w:u w:val="single"/>
          <w:lang w:eastAsia="ru-RU"/>
        </w:rPr>
        <w:t>“Audzes”</w:t>
      </w:r>
      <w:r w:rsidRPr="00087BF1">
        <w:rPr>
          <w:rFonts w:ascii="Arial" w:eastAsia="Times New Roman" w:hAnsi="Arial" w:cs="Arial"/>
          <w:b/>
          <w:noProof/>
          <w:sz w:val="24"/>
          <w:szCs w:val="24"/>
          <w:u w:val="single"/>
          <w:lang w:eastAsia="ru-RU"/>
        </w:rPr>
        <w:t xml:space="preserve">, </w:t>
      </w:r>
      <w:r>
        <w:rPr>
          <w:rFonts w:ascii="Arial" w:eastAsia="Times New Roman" w:hAnsi="Arial" w:cs="Arial"/>
          <w:b/>
          <w:noProof/>
          <w:sz w:val="24"/>
          <w:szCs w:val="24"/>
          <w:u w:val="single"/>
          <w:lang w:eastAsia="ru-RU"/>
        </w:rPr>
        <w:t>Durbes pagasts</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0"/>
    </w:p>
    <w:p w14:paraId="4ADC14AB" w14:textId="77777777" w:rsidR="00BA774C" w:rsidRPr="00087BF1" w:rsidRDefault="00BA774C" w:rsidP="00BA774C">
      <w:pPr>
        <w:spacing w:after="0" w:line="240" w:lineRule="auto"/>
        <w:jc w:val="center"/>
        <w:rPr>
          <w:rFonts w:ascii="Arial" w:eastAsia="Times New Roman" w:hAnsi="Arial" w:cs="Arial"/>
          <w:b/>
          <w:noProof/>
          <w:color w:val="000000"/>
          <w:sz w:val="24"/>
          <w:szCs w:val="24"/>
          <w:u w:val="single"/>
          <w:lang w:eastAsia="ru-RU"/>
        </w:rPr>
      </w:pPr>
      <w:r w:rsidRPr="00EF65FE">
        <w:rPr>
          <w:rFonts w:ascii="Arial" w:eastAsia="Times New Roman" w:hAnsi="Arial" w:cs="Arial"/>
          <w:noProof/>
          <w:sz w:val="24"/>
          <w:szCs w:val="24"/>
          <w:u w:val="single"/>
          <w:lang w:eastAsia="ru-RU"/>
        </w:rPr>
        <w:t xml:space="preserve">Izsoles datums: </w:t>
      </w:r>
      <w:r w:rsidRPr="00EF65FE">
        <w:rPr>
          <w:rFonts w:ascii="Arial" w:eastAsia="Times New Roman" w:hAnsi="Arial" w:cs="Arial"/>
          <w:b/>
          <w:noProof/>
          <w:color w:val="000000"/>
          <w:sz w:val="24"/>
          <w:szCs w:val="24"/>
          <w:u w:val="single"/>
          <w:lang w:eastAsia="ru-RU"/>
        </w:rPr>
        <w:t xml:space="preserve">_2022.gada </w:t>
      </w:r>
      <w:r>
        <w:rPr>
          <w:rFonts w:ascii="Arial" w:eastAsia="Times New Roman" w:hAnsi="Arial" w:cs="Arial"/>
          <w:b/>
          <w:noProof/>
          <w:color w:val="000000"/>
          <w:sz w:val="24"/>
          <w:szCs w:val="24"/>
          <w:u w:val="single"/>
          <w:lang w:eastAsia="ru-RU"/>
        </w:rPr>
        <w:t>12</w:t>
      </w:r>
      <w:r w:rsidRPr="00EF65FE">
        <w:rPr>
          <w:rFonts w:ascii="Arial" w:eastAsia="Times New Roman" w:hAnsi="Arial" w:cs="Arial"/>
          <w:b/>
          <w:noProof/>
          <w:color w:val="000000"/>
          <w:sz w:val="24"/>
          <w:szCs w:val="24"/>
          <w:u w:val="single"/>
          <w:lang w:eastAsia="ru-RU"/>
        </w:rPr>
        <w:t>.augustā, plkst. 10.</w:t>
      </w:r>
      <w:r>
        <w:rPr>
          <w:rFonts w:ascii="Arial" w:eastAsia="Times New Roman" w:hAnsi="Arial" w:cs="Arial"/>
          <w:b/>
          <w:noProof/>
          <w:color w:val="000000"/>
          <w:sz w:val="24"/>
          <w:szCs w:val="24"/>
          <w:u w:val="single"/>
          <w:lang w:eastAsia="ru-RU"/>
        </w:rPr>
        <w:t>3</w:t>
      </w:r>
      <w:r w:rsidRPr="00EF65FE">
        <w:rPr>
          <w:rFonts w:ascii="Arial" w:eastAsia="Times New Roman" w:hAnsi="Arial" w:cs="Arial"/>
          <w:b/>
          <w:noProof/>
          <w:color w:val="000000"/>
          <w:sz w:val="24"/>
          <w:szCs w:val="24"/>
          <w:u w:val="single"/>
          <w:lang w:eastAsia="ru-RU"/>
        </w:rPr>
        <w:t>0</w:t>
      </w:r>
    </w:p>
    <w:p w14:paraId="7811B437" w14:textId="77777777" w:rsidR="00BA774C" w:rsidRPr="00087BF1" w:rsidRDefault="00BA774C" w:rsidP="00BA774C">
      <w:pPr>
        <w:spacing w:after="0" w:line="240" w:lineRule="auto"/>
        <w:rPr>
          <w:rFonts w:ascii="Arial" w:eastAsia="Times New Roman" w:hAnsi="Arial" w:cs="Arial"/>
          <w:b/>
          <w:noProof/>
          <w:sz w:val="24"/>
          <w:szCs w:val="24"/>
          <w:u w:val="single"/>
          <w:lang w:eastAsia="ru-RU"/>
        </w:rPr>
      </w:pPr>
    </w:p>
    <w:p w14:paraId="5A3BA8DA" w14:textId="77777777" w:rsidR="00BA774C" w:rsidRPr="004729E3" w:rsidRDefault="00BA774C" w:rsidP="00BA774C">
      <w:pPr>
        <w:spacing w:after="0" w:line="240" w:lineRule="auto"/>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Tadaiķu pagasta pārvaldes ēkā</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shd w:val="clear" w:color="auto" w:fill="FFFFFF"/>
          <w:lang w:eastAsia="ru-RU"/>
        </w:rPr>
        <w:t>Parka iela 2, Lieģi, Tadaiķu pag.</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w:t>
      </w:r>
    </w:p>
    <w:p w14:paraId="3DC98B3D" w14:textId="77777777" w:rsidR="00BA774C" w:rsidRPr="004729E3" w:rsidRDefault="00BA774C" w:rsidP="00BA774C">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Pr>
          <w:rFonts w:ascii="Arial" w:eastAsia="Times New Roman" w:hAnsi="Arial" w:cs="Arial"/>
          <w:noProof/>
          <w:sz w:val="24"/>
          <w:szCs w:val="24"/>
          <w:lang w:eastAsia="ru-RU"/>
        </w:rPr>
        <w:t>.</w:t>
      </w:r>
    </w:p>
    <w:p w14:paraId="77EF670B" w14:textId="77777777" w:rsidR="00BA774C" w:rsidRPr="00E60E4E" w:rsidRDefault="00BA774C" w:rsidP="00BA774C">
      <w:pPr>
        <w:spacing w:after="0" w:line="240" w:lineRule="auto"/>
        <w:ind w:right="-483"/>
        <w:jc w:val="both"/>
        <w:rPr>
          <w:rFonts w:ascii="Arial" w:eastAsia="Times New Roman" w:hAnsi="Arial" w:cs="Arial"/>
          <w:b/>
          <w:bCs/>
          <w:noProof/>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pēc adreses </w:t>
      </w:r>
      <w:r>
        <w:rPr>
          <w:rFonts w:ascii="Arial" w:eastAsia="Times New Roman" w:hAnsi="Arial" w:cs="Arial"/>
          <w:bCs/>
          <w:noProof/>
          <w:sz w:val="24"/>
          <w:szCs w:val="24"/>
          <w:lang w:eastAsia="ru-RU"/>
        </w:rPr>
        <w:t>“Audzes”</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Durbes pag.</w:t>
      </w:r>
      <w:r w:rsidRPr="00087BF1">
        <w:rPr>
          <w:rFonts w:ascii="Arial" w:eastAsia="Times New Roman" w:hAnsi="Arial" w:cs="Arial"/>
          <w:bCs/>
          <w:noProof/>
          <w:sz w:val="24"/>
          <w:szCs w:val="24"/>
          <w:lang w:eastAsia="ru-RU"/>
        </w:rPr>
        <w:t>, Dienvidkurzemes nov</w:t>
      </w:r>
      <w:r>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tekstā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p>
    <w:p w14:paraId="36510091" w14:textId="77777777" w:rsidR="00BA774C" w:rsidRPr="00087BF1" w:rsidRDefault="00BA774C" w:rsidP="00BA774C">
      <w:pPr>
        <w:spacing w:after="0" w:line="240" w:lineRule="auto"/>
        <w:ind w:right="-483"/>
        <w:jc w:val="both"/>
        <w:rPr>
          <w:rFonts w:ascii="Arial" w:eastAsia="Times New Roman" w:hAnsi="Arial" w:cs="Arial"/>
          <w:i/>
          <w:noProof/>
          <w:color w:val="000000"/>
          <w:sz w:val="24"/>
          <w:szCs w:val="24"/>
          <w:lang w:eastAsia="ru-RU"/>
        </w:rPr>
      </w:pPr>
      <w:r w:rsidRPr="00E60E4E">
        <w:rPr>
          <w:rFonts w:ascii="Arial" w:eastAsia="Times New Roman" w:hAnsi="Arial" w:cs="Arial"/>
          <w:b/>
          <w:bCs/>
          <w:noProof/>
          <w:sz w:val="24"/>
          <w:szCs w:val="24"/>
          <w:lang w:eastAsia="ru-RU"/>
        </w:rPr>
        <w:t>9`500, 00</w:t>
      </w:r>
      <w:r w:rsidRPr="00087BF1">
        <w:rPr>
          <w:rFonts w:ascii="Arial" w:eastAsia="Times New Roman" w:hAnsi="Arial" w:cs="Arial"/>
          <w:b/>
          <w:bCs/>
          <w:noProof/>
          <w:sz w:val="24"/>
          <w:szCs w:val="24"/>
          <w:lang w:eastAsia="ru-RU"/>
        </w:rPr>
        <w:t xml:space="preserve">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pieci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Pr>
          <w:rFonts w:ascii="Arial" w:eastAsia="Times New Roman" w:hAnsi="Arial" w:cs="Arial"/>
          <w:b/>
          <w:noProof/>
          <w:color w:val="000000"/>
          <w:sz w:val="24"/>
          <w:szCs w:val="24"/>
          <w:lang w:eastAsia="ru-RU"/>
        </w:rPr>
        <w:t>50</w:t>
      </w:r>
      <w:r w:rsidRPr="00087BF1">
        <w:rPr>
          <w:rFonts w:ascii="Arial" w:eastAsia="Times New Roman" w:hAnsi="Arial" w:cs="Arial"/>
          <w:b/>
          <w:noProof/>
          <w:color w:val="000000"/>
          <w:sz w:val="24"/>
          <w:szCs w:val="24"/>
          <w:lang w:eastAsia="ru-RU"/>
        </w:rPr>
        <w:t>0,00 EUR</w:t>
      </w:r>
      <w:r w:rsidRPr="00087BF1">
        <w:rPr>
          <w:rFonts w:ascii="Arial" w:eastAsia="Times New Roman" w:hAnsi="Arial" w:cs="Arial"/>
          <w:noProof/>
          <w:color w:val="000000"/>
          <w:sz w:val="24"/>
          <w:szCs w:val="24"/>
          <w:lang w:eastAsia="ru-RU"/>
        </w:rPr>
        <w:t xml:space="preserve"> (</w:t>
      </w:r>
      <w:r>
        <w:rPr>
          <w:rFonts w:ascii="Arial" w:eastAsia="Times New Roman" w:hAnsi="Arial" w:cs="Arial"/>
          <w:i/>
          <w:iCs/>
          <w:noProof/>
          <w:color w:val="000000"/>
          <w:sz w:val="24"/>
          <w:szCs w:val="24"/>
          <w:lang w:eastAsia="ru-RU"/>
        </w:rPr>
        <w:t>pieci</w:t>
      </w:r>
      <w:r w:rsidRPr="00087BF1">
        <w:rPr>
          <w:rFonts w:ascii="Arial" w:eastAsia="Times New Roman" w:hAnsi="Arial" w:cs="Arial"/>
          <w:i/>
          <w:iCs/>
          <w:noProof/>
          <w:color w:val="000000"/>
          <w:sz w:val="24"/>
          <w:szCs w:val="24"/>
          <w:lang w:eastAsia="ru-RU"/>
        </w:rPr>
        <w:t xml:space="preserve"> simt</w:t>
      </w:r>
      <w:r>
        <w:rPr>
          <w:rFonts w:ascii="Arial" w:eastAsia="Times New Roman" w:hAnsi="Arial" w:cs="Arial"/>
          <w:i/>
          <w:iCs/>
          <w:noProof/>
          <w:color w:val="000000"/>
          <w:sz w:val="24"/>
          <w:szCs w:val="24"/>
          <w:lang w:eastAsia="ru-RU"/>
        </w:rPr>
        <w:t>i</w:t>
      </w:r>
      <w:r w:rsidRPr="00087BF1">
        <w:rPr>
          <w:rFonts w:ascii="Arial" w:eastAsia="Times New Roman" w:hAnsi="Arial" w:cs="Arial"/>
          <w:i/>
          <w:noProof/>
          <w:color w:val="000000"/>
          <w:sz w:val="24"/>
          <w:szCs w:val="24"/>
          <w:lang w:eastAsia="ru-RU"/>
        </w:rPr>
        <w:t xml:space="preserve"> euro). </w:t>
      </w:r>
    </w:p>
    <w:p w14:paraId="5C8F7FFC" w14:textId="77777777" w:rsidR="00BA774C" w:rsidRPr="00087BF1" w:rsidRDefault="00BA774C" w:rsidP="00BA774C">
      <w:pPr>
        <w:spacing w:after="0" w:line="240" w:lineRule="auto"/>
        <w:ind w:right="-483"/>
        <w:jc w:val="both"/>
        <w:rPr>
          <w:rFonts w:ascii="Arial" w:eastAsia="Times New Roman" w:hAnsi="Arial" w:cs="Arial"/>
          <w:i/>
          <w:noProof/>
          <w:sz w:val="24"/>
          <w:szCs w:val="24"/>
          <w:lang w:eastAsia="ru-RU"/>
        </w:rPr>
      </w:pPr>
    </w:p>
    <w:p w14:paraId="082DC110" w14:textId="77777777" w:rsidR="00BA774C" w:rsidRPr="00087BF1" w:rsidRDefault="00BA774C" w:rsidP="00BA774C">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A774C" w:rsidRPr="00087BF1" w14:paraId="10A7275D" w14:textId="77777777" w:rsidTr="007B4476">
        <w:trPr>
          <w:trHeight w:val="361"/>
        </w:trPr>
        <w:tc>
          <w:tcPr>
            <w:tcW w:w="2552" w:type="dxa"/>
          </w:tcPr>
          <w:p w14:paraId="5E544679"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62206A9E" w14:textId="77777777" w:rsidR="00BA774C" w:rsidRPr="00087BF1" w:rsidRDefault="00BA774C"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Pr>
                <w:rFonts w:ascii="Arial" w:eastAsia="Times New Roman" w:hAnsi="Arial" w:cs="Arial"/>
                <w:noProof/>
                <w:sz w:val="24"/>
                <w:szCs w:val="24"/>
                <w:lang w:eastAsia="ru-RU"/>
              </w:rPr>
              <w:t>6427 002 0271</w:t>
            </w:r>
          </w:p>
        </w:tc>
      </w:tr>
      <w:tr w:rsidR="00BA774C" w:rsidRPr="00087BF1" w14:paraId="4FC50361" w14:textId="77777777" w:rsidTr="007B4476">
        <w:tc>
          <w:tcPr>
            <w:tcW w:w="2552" w:type="dxa"/>
          </w:tcPr>
          <w:p w14:paraId="779DC6D7"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7AE21ED0"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1,9588 ha</w:t>
            </w:r>
          </w:p>
        </w:tc>
      </w:tr>
      <w:tr w:rsidR="00BA774C" w:rsidRPr="00087BF1" w14:paraId="247DF764" w14:textId="77777777" w:rsidTr="007B4476">
        <w:tc>
          <w:tcPr>
            <w:tcW w:w="2552" w:type="dxa"/>
          </w:tcPr>
          <w:p w14:paraId="541F76C8" w14:textId="77777777" w:rsidR="00BA774C" w:rsidRPr="00087BF1" w:rsidRDefault="00BA774C"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561CA8A0"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6427 002 0285</w:t>
            </w:r>
          </w:p>
        </w:tc>
      </w:tr>
      <w:tr w:rsidR="00BA774C" w:rsidRPr="00087BF1" w14:paraId="782B29A2" w14:textId="77777777" w:rsidTr="007B4476">
        <w:tc>
          <w:tcPr>
            <w:tcW w:w="2552" w:type="dxa"/>
          </w:tcPr>
          <w:p w14:paraId="0F887513"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010000CB"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elektrības pieslēguma.</w:t>
            </w:r>
          </w:p>
        </w:tc>
      </w:tr>
      <w:tr w:rsidR="00BA774C" w:rsidRPr="00087BF1" w14:paraId="139177DB" w14:textId="77777777" w:rsidTr="007B4476">
        <w:tc>
          <w:tcPr>
            <w:tcW w:w="2552" w:type="dxa"/>
          </w:tcPr>
          <w:p w14:paraId="2AE92D68"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4E7FB00B"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ierakstu</w:t>
            </w:r>
          </w:p>
        </w:tc>
      </w:tr>
      <w:tr w:rsidR="00BA774C" w:rsidRPr="00087BF1" w14:paraId="5909BAE4" w14:textId="77777777" w:rsidTr="007B4476">
        <w:tc>
          <w:tcPr>
            <w:tcW w:w="2552" w:type="dxa"/>
          </w:tcPr>
          <w:p w14:paraId="4EAFC893"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Citi apgrūtinājumi</w:t>
            </w:r>
          </w:p>
        </w:tc>
        <w:tc>
          <w:tcPr>
            <w:tcW w:w="6338" w:type="dxa"/>
          </w:tcPr>
          <w:p w14:paraId="48AE9C33" w14:textId="77777777" w:rsidR="00BA774C" w:rsidRDefault="00BA774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 zemes vienības daļai 0,5 ha platībā līdz 31.12.2023.</w:t>
            </w:r>
          </w:p>
          <w:p w14:paraId="6DAB2079" w14:textId="77777777" w:rsidR="00BA774C" w:rsidRPr="00087BF1" w:rsidRDefault="00BA774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 zemes vienības daļai 0,35 ha platībā līdz 31.08.2024.</w:t>
            </w:r>
          </w:p>
        </w:tc>
      </w:tr>
    </w:tbl>
    <w:p w14:paraId="65539D42" w14:textId="77777777" w:rsidR="00BA774C" w:rsidRDefault="00BA774C" w:rsidP="00BA774C">
      <w:pPr>
        <w:spacing w:after="0" w:line="240" w:lineRule="auto"/>
        <w:ind w:right="-483"/>
        <w:jc w:val="both"/>
        <w:rPr>
          <w:rFonts w:ascii="Arial" w:eastAsia="Times New Roman" w:hAnsi="Arial" w:cs="Arial"/>
          <w:smallCaps/>
          <w:noProof/>
          <w:sz w:val="24"/>
          <w:szCs w:val="24"/>
          <w:lang w:eastAsia="ru-RU"/>
        </w:rPr>
      </w:pPr>
    </w:p>
    <w:p w14:paraId="53C4E469"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Pr>
          <w:rFonts w:ascii="Arial" w:eastAsia="Times New Roman" w:hAnsi="Arial" w:cs="Arial"/>
          <w:noProof/>
          <w:sz w:val="24"/>
          <w:szCs w:val="24"/>
          <w:lang w:eastAsia="ru-RU"/>
        </w:rPr>
        <w:t>Durbes pagasta</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100000</w:t>
      </w:r>
      <w:r>
        <w:rPr>
          <w:rFonts w:ascii="Arial" w:eastAsia="Times New Roman" w:hAnsi="Arial" w:cs="Arial"/>
          <w:noProof/>
          <w:sz w:val="24"/>
          <w:szCs w:val="24"/>
          <w:lang w:eastAsia="ru-RU"/>
        </w:rPr>
        <w:t>612732</w:t>
      </w:r>
      <w:r w:rsidRPr="00087BF1">
        <w:rPr>
          <w:rFonts w:ascii="Arial" w:eastAsia="Times New Roman" w:hAnsi="Arial" w:cs="Arial"/>
          <w:noProof/>
          <w:sz w:val="24"/>
          <w:szCs w:val="24"/>
          <w:lang w:eastAsia="ru-RU"/>
        </w:rPr>
        <w:t>.</w:t>
      </w:r>
    </w:p>
    <w:p w14:paraId="437B7E84"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 xml:space="preserve">fiziskas un juridiskas personas, kas ir iemaksājušas nodrošinājumu </w:t>
      </w:r>
      <w:r>
        <w:rPr>
          <w:rFonts w:ascii="Arial" w:eastAsia="Times New Roman" w:hAnsi="Arial" w:cs="Arial"/>
          <w:b/>
          <w:bCs/>
          <w:noProof/>
          <w:sz w:val="24"/>
          <w:szCs w:val="24"/>
          <w:lang w:eastAsia="ru-RU"/>
        </w:rPr>
        <w:t>950</w:t>
      </w:r>
      <w:r w:rsidRPr="009320BD">
        <w:rPr>
          <w:rFonts w:ascii="Arial" w:eastAsia="Times New Roman" w:hAnsi="Arial" w:cs="Arial"/>
          <w:b/>
          <w:bCs/>
          <w:noProof/>
          <w:sz w:val="24"/>
          <w:szCs w:val="24"/>
          <w:lang w:eastAsia="ru-RU"/>
        </w:rPr>
        <w:t>,00 EUR</w:t>
      </w:r>
      <w:r w:rsidRPr="009320BD">
        <w:rPr>
          <w:rFonts w:ascii="Arial" w:eastAsia="Times New Roman" w:hAnsi="Arial" w:cs="Arial"/>
          <w:noProof/>
          <w:sz w:val="24"/>
          <w:szCs w:val="24"/>
          <w:lang w:eastAsia="ru-RU"/>
        </w:rPr>
        <w:t xml:space="preserve"> (10 % apmērā no nekustamā īpašuma nosacītās cenas) un izsoles dalības maksu –</w:t>
      </w:r>
      <w:r w:rsidRPr="009320BD">
        <w:rPr>
          <w:rFonts w:ascii="Arial" w:eastAsia="Times New Roman" w:hAnsi="Arial" w:cs="Arial"/>
          <w:b/>
          <w:bCs/>
          <w:noProof/>
          <w:sz w:val="24"/>
          <w:szCs w:val="24"/>
          <w:lang w:eastAsia="ru-RU"/>
        </w:rPr>
        <w:t xml:space="preserve"> </w:t>
      </w:r>
      <w:r w:rsidRPr="009320BD">
        <w:rPr>
          <w:rFonts w:ascii="Arial" w:eastAsia="Times New Roman" w:hAnsi="Arial" w:cs="Arial"/>
          <w:b/>
          <w:bCs/>
          <w:noProof/>
          <w:color w:val="000000"/>
          <w:sz w:val="24"/>
          <w:szCs w:val="24"/>
          <w:lang w:eastAsia="ru-RU"/>
        </w:rPr>
        <w:t>50,00 EUR</w:t>
      </w:r>
      <w:r w:rsidRPr="009320BD">
        <w:rPr>
          <w:rFonts w:ascii="Arial" w:eastAsia="Times New Roman" w:hAnsi="Arial" w:cs="Arial"/>
          <w:b/>
          <w:bCs/>
          <w:noProof/>
          <w:sz w:val="24"/>
          <w:szCs w:val="24"/>
          <w:lang w:eastAsia="ru-RU"/>
        </w:rPr>
        <w:t>.</w:t>
      </w:r>
    </w:p>
    <w:p w14:paraId="73B156C8" w14:textId="77777777" w:rsidR="00BA774C" w:rsidRPr="00087BF1" w:rsidRDefault="00BA774C" w:rsidP="00BA774C">
      <w:pPr>
        <w:spacing w:after="0" w:line="240" w:lineRule="auto"/>
        <w:jc w:val="both"/>
        <w:rPr>
          <w:rFonts w:ascii="Arial" w:eastAsia="Times New Roman" w:hAnsi="Arial" w:cs="Arial"/>
          <w:noProof/>
          <w:sz w:val="24"/>
          <w:szCs w:val="24"/>
          <w:lang w:eastAsia="ru-RU"/>
        </w:rPr>
      </w:pPr>
    </w:p>
    <w:p w14:paraId="755B25C6" w14:textId="77777777" w:rsidR="00BA774C" w:rsidRPr="00087BF1" w:rsidRDefault="00BA774C" w:rsidP="00BA774C">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44C50528" w14:textId="77777777" w:rsidR="00BA774C" w:rsidRPr="00087BF1" w:rsidRDefault="00BA774C" w:rsidP="00BA774C">
      <w:pPr>
        <w:keepNext/>
        <w:spacing w:after="0" w:line="240" w:lineRule="auto"/>
        <w:jc w:val="center"/>
        <w:outlineLvl w:val="1"/>
        <w:rPr>
          <w:rFonts w:ascii="Arial" w:eastAsia="Times New Roman" w:hAnsi="Arial" w:cs="Arial"/>
          <w:b/>
          <w:smallCaps/>
          <w:noProof/>
          <w:sz w:val="24"/>
          <w:szCs w:val="24"/>
          <w:u w:val="single"/>
          <w:lang w:eastAsia="ru-RU"/>
        </w:rPr>
      </w:pPr>
    </w:p>
    <w:p w14:paraId="55639C7B" w14:textId="77777777" w:rsidR="00BA774C" w:rsidRPr="00087BF1" w:rsidRDefault="00BA774C" w:rsidP="00BA774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Izsoli organizē Dienvidkurzemes novada pašvaldības īpašumu atsavināšanas un izsoļu komisija (turpmāk – izsoles rīkotājs), pieaicinot nepieciešamos speciālistus.</w:t>
      </w:r>
    </w:p>
    <w:p w14:paraId="6977096D" w14:textId="77777777" w:rsidR="00BA774C" w:rsidRPr="00087BF1" w:rsidRDefault="00BA774C" w:rsidP="00BA774C">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16B18646" w14:textId="77777777" w:rsidR="00BA774C" w:rsidRPr="00087BF1" w:rsidRDefault="00BA774C" w:rsidP="00BA774C">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087BF1">
          <w:rPr>
            <w:rFonts w:ascii="Times New Roman" w:eastAsia="Times New Roman" w:hAnsi="Times New Roman" w:cs="Times New Roman"/>
            <w:noProof/>
            <w:color w:val="0000FF"/>
            <w:sz w:val="24"/>
            <w:szCs w:val="24"/>
            <w:u w:val="single"/>
            <w:lang w:eastAsia="ru-RU"/>
          </w:rPr>
          <w:t>www.dkn.lv</w:t>
        </w:r>
      </w:hyperlink>
      <w:r>
        <w:rPr>
          <w:rFonts w:ascii="Times New Roman" w:eastAsia="Times New Roman" w:hAnsi="Times New Roman" w:cs="Times New Roman"/>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3378DF95" w14:textId="77777777" w:rsidR="00BA774C" w:rsidRPr="00087BF1" w:rsidRDefault="00BA774C" w:rsidP="00BA774C">
      <w:pPr>
        <w:spacing w:after="0" w:line="240" w:lineRule="auto"/>
        <w:ind w:right="-766"/>
        <w:jc w:val="both"/>
        <w:rPr>
          <w:rFonts w:ascii="Arial" w:eastAsia="Times New Roman" w:hAnsi="Arial" w:cs="Arial"/>
          <w:noProof/>
          <w:sz w:val="24"/>
          <w:szCs w:val="24"/>
          <w:lang w:eastAsia="ru-RU"/>
        </w:rPr>
      </w:pPr>
    </w:p>
    <w:p w14:paraId="3F261ACA" w14:textId="77777777" w:rsidR="00BA774C" w:rsidRDefault="00BA774C" w:rsidP="00BA774C">
      <w:pPr>
        <w:spacing w:after="0" w:line="240" w:lineRule="auto"/>
        <w:ind w:right="-483"/>
        <w:jc w:val="center"/>
        <w:rPr>
          <w:rFonts w:ascii="Arial" w:eastAsia="Times New Roman" w:hAnsi="Arial" w:cs="Arial"/>
          <w:b/>
          <w:smallCaps/>
          <w:noProof/>
          <w:sz w:val="24"/>
          <w:szCs w:val="24"/>
          <w:u w:val="single"/>
          <w:lang w:eastAsia="ru-RU"/>
        </w:rPr>
      </w:pPr>
    </w:p>
    <w:p w14:paraId="33DE920C" w14:textId="77777777" w:rsidR="00BA774C" w:rsidRDefault="00BA774C" w:rsidP="00BA774C">
      <w:pPr>
        <w:spacing w:after="0" w:line="240" w:lineRule="auto"/>
        <w:ind w:right="-483"/>
        <w:jc w:val="center"/>
        <w:rPr>
          <w:rFonts w:ascii="Arial" w:eastAsia="Times New Roman" w:hAnsi="Arial" w:cs="Arial"/>
          <w:b/>
          <w:smallCaps/>
          <w:noProof/>
          <w:sz w:val="24"/>
          <w:szCs w:val="24"/>
          <w:u w:val="single"/>
          <w:lang w:eastAsia="ru-RU"/>
        </w:rPr>
      </w:pPr>
    </w:p>
    <w:p w14:paraId="7C95A7F4" w14:textId="77777777" w:rsidR="00BA774C" w:rsidRPr="00087BF1" w:rsidRDefault="00BA774C" w:rsidP="00BA774C">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lastRenderedPageBreak/>
        <w:t>Izsoles dalībnieku reģistrācija</w:t>
      </w:r>
      <w:r w:rsidRPr="00087BF1">
        <w:rPr>
          <w:rFonts w:ascii="Arial" w:eastAsia="Times New Roman" w:hAnsi="Arial" w:cs="Arial"/>
          <w:smallCaps/>
          <w:noProof/>
          <w:sz w:val="24"/>
          <w:szCs w:val="24"/>
          <w:u w:val="single"/>
          <w:lang w:eastAsia="ru-RU"/>
        </w:rPr>
        <w:t>.</w:t>
      </w:r>
    </w:p>
    <w:p w14:paraId="1459346E" w14:textId="77777777" w:rsidR="00BA774C" w:rsidRPr="00087BF1" w:rsidRDefault="00BA774C" w:rsidP="00BA774C">
      <w:pPr>
        <w:spacing w:after="0" w:line="240" w:lineRule="auto"/>
        <w:ind w:right="-483"/>
        <w:jc w:val="center"/>
        <w:rPr>
          <w:rFonts w:ascii="Arial" w:eastAsia="Times New Roman" w:hAnsi="Arial" w:cs="Arial"/>
          <w:smallCaps/>
          <w:noProof/>
          <w:sz w:val="24"/>
          <w:szCs w:val="24"/>
          <w:u w:val="single"/>
          <w:lang w:eastAsia="ru-RU"/>
        </w:rPr>
      </w:pPr>
    </w:p>
    <w:p w14:paraId="3D3D0BF2" w14:textId="77777777" w:rsidR="00BA774C" w:rsidRPr="00087BF1" w:rsidRDefault="00BA774C" w:rsidP="00BA774C">
      <w:pPr>
        <w:keepNext/>
        <w:spacing w:after="0" w:line="240" w:lineRule="auto"/>
        <w:ind w:right="-483"/>
        <w:outlineLvl w:val="1"/>
        <w:rPr>
          <w:rFonts w:ascii="Arial" w:eastAsia="Times New Roman" w:hAnsi="Arial" w:cs="Arial"/>
          <w:smallCaps/>
          <w:noProof/>
          <w:sz w:val="24"/>
          <w:szCs w:val="24"/>
          <w:u w:val="single"/>
          <w:lang w:eastAsia="ru-RU"/>
        </w:rPr>
      </w:pPr>
      <w:r w:rsidRPr="00087BF1">
        <w:rPr>
          <w:rFonts w:ascii="Arial" w:eastAsia="Times New Roman" w:hAnsi="Arial" w:cs="Arial"/>
          <w:noProof/>
          <w:sz w:val="24"/>
          <w:szCs w:val="24"/>
          <w:lang w:eastAsia="ru-RU"/>
        </w:rPr>
        <w:t>8. Par izsoles dalībniekiem var reģistrēt fiziskas un juridiskas personas saskaņā ar izsoles noteikumu 4.punktu.</w:t>
      </w:r>
    </w:p>
    <w:p w14:paraId="6A000E4A" w14:textId="77777777" w:rsidR="00BA774C" w:rsidRPr="00087BF1" w:rsidRDefault="00BA774C" w:rsidP="00BA774C">
      <w:pPr>
        <w:spacing w:after="0" w:line="240" w:lineRule="auto"/>
        <w:ind w:right="-483"/>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Izsoles dalībniekiem līdz reģistrācijai jāiemaksā nodrošinājumu </w:t>
      </w:r>
      <w:r>
        <w:rPr>
          <w:rFonts w:ascii="Arial" w:eastAsia="Times New Roman" w:hAnsi="Arial" w:cs="Arial"/>
          <w:b/>
          <w:bCs/>
          <w:noProof/>
          <w:sz w:val="24"/>
          <w:szCs w:val="24"/>
          <w:lang w:eastAsia="ru-RU"/>
        </w:rPr>
        <w:t>950</w:t>
      </w:r>
      <w:r w:rsidRPr="009320BD">
        <w:rPr>
          <w:rFonts w:ascii="Arial" w:eastAsia="Times New Roman" w:hAnsi="Arial" w:cs="Arial"/>
          <w:b/>
          <w:bCs/>
          <w:noProof/>
          <w:sz w:val="24"/>
          <w:szCs w:val="24"/>
          <w:lang w:eastAsia="ru-RU"/>
        </w:rPr>
        <w:t xml:space="preserve">,00EUR </w:t>
      </w:r>
      <w:r w:rsidRPr="009320BD">
        <w:rPr>
          <w:rFonts w:ascii="Arial" w:eastAsia="Times New Roman" w:hAnsi="Arial" w:cs="Arial"/>
          <w:noProof/>
          <w:sz w:val="24"/>
          <w:szCs w:val="24"/>
          <w:lang w:eastAsia="ru-RU"/>
        </w:rPr>
        <w:t>(</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 piecdesmit</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eiro) apmērā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1F3122BF" w14:textId="77777777" w:rsidR="00BA774C" w:rsidRPr="00087BF1" w:rsidRDefault="00BA774C" w:rsidP="00BA774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3B0EC883" w14:textId="77777777" w:rsidR="00BA774C" w:rsidRPr="00087BF1" w:rsidRDefault="00BA774C" w:rsidP="00BA774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412F1C3C" w14:textId="77777777" w:rsidR="00BA774C" w:rsidRPr="00087BF1" w:rsidRDefault="00BA774C" w:rsidP="00BA774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475B110C" w14:textId="77777777" w:rsidR="00BA774C" w:rsidRPr="00087BF1" w:rsidRDefault="00BA774C" w:rsidP="00BA774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0BA9DEBE" w14:textId="77777777" w:rsidR="00BA774C" w:rsidRPr="00087BF1" w:rsidRDefault="00BA774C" w:rsidP="00BA774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0ED2C949" w14:textId="77777777" w:rsidR="00BA774C" w:rsidRPr="00087BF1" w:rsidRDefault="00BA774C" w:rsidP="00BA774C">
      <w:pPr>
        <w:spacing w:after="0" w:line="240" w:lineRule="auto"/>
        <w:ind w:left="360" w:right="-483"/>
        <w:jc w:val="center"/>
        <w:rPr>
          <w:rFonts w:ascii="Arial" w:eastAsia="Times New Roman" w:hAnsi="Arial" w:cs="Arial"/>
          <w:noProof/>
          <w:sz w:val="24"/>
          <w:szCs w:val="24"/>
          <w:lang w:eastAsia="ru-RU"/>
        </w:rPr>
      </w:pPr>
    </w:p>
    <w:p w14:paraId="4780BA14" w14:textId="77777777" w:rsidR="00BA774C" w:rsidRPr="00087BF1" w:rsidRDefault="00BA774C" w:rsidP="00BA774C">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“Audzes”</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Durbes pagasts</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306F72D3" w14:textId="77777777" w:rsidR="00BA774C" w:rsidRPr="00087BF1" w:rsidRDefault="00BA774C" w:rsidP="00BA774C">
      <w:pPr>
        <w:spacing w:after="0" w:line="240" w:lineRule="auto"/>
        <w:ind w:left="360" w:right="-483"/>
        <w:jc w:val="center"/>
        <w:rPr>
          <w:rFonts w:ascii="Arial" w:eastAsia="Times New Roman" w:hAnsi="Arial" w:cs="Arial"/>
          <w:b/>
          <w:bCs/>
          <w:i/>
          <w:iCs/>
          <w:noProof/>
          <w:sz w:val="24"/>
          <w:szCs w:val="24"/>
          <w:lang w:eastAsia="ru-RU"/>
        </w:rPr>
      </w:pPr>
    </w:p>
    <w:p w14:paraId="3E94CF29" w14:textId="77777777" w:rsidR="00BA774C" w:rsidRPr="00087BF1" w:rsidRDefault="00BA774C" w:rsidP="00BA774C">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 xml:space="preserve">Izsoles dalībniekus reģistrē uzskaites žurnālā un par Izsoles noteikumiem informācija: pa tālruni </w:t>
      </w:r>
      <w:r>
        <w:rPr>
          <w:rFonts w:ascii="Arial" w:eastAsia="Times New Roman" w:hAnsi="Arial" w:cs="Arial"/>
          <w:noProof/>
          <w:color w:val="000000"/>
          <w:sz w:val="24"/>
          <w:szCs w:val="24"/>
          <w:lang w:eastAsia="ru-RU"/>
        </w:rPr>
        <w:t>29188925 (Guntis Brūders)</w:t>
      </w:r>
      <w:r w:rsidRPr="00087BF1">
        <w:rPr>
          <w:rFonts w:ascii="Arial" w:eastAsia="Times New Roman" w:hAnsi="Arial" w:cs="Arial"/>
          <w:noProof/>
          <w:color w:val="000000"/>
          <w:sz w:val="24"/>
          <w:szCs w:val="24"/>
          <w:lang w:eastAsia="ru-RU"/>
        </w:rPr>
        <w:t xml:space="preserve">, sākot ar </w:t>
      </w:r>
      <w:r w:rsidRPr="00087BF1">
        <w:rPr>
          <w:rFonts w:ascii="Arial" w:eastAsia="Times New Roman" w:hAnsi="Arial" w:cs="Arial"/>
          <w:smallCaps/>
          <w:noProof/>
          <w:color w:val="000000"/>
          <w:sz w:val="24"/>
          <w:szCs w:val="24"/>
          <w:lang w:eastAsia="ru-RU"/>
        </w:rPr>
        <w:t>Objekta</w:t>
      </w:r>
      <w:r w:rsidRPr="00087BF1">
        <w:rPr>
          <w:rFonts w:ascii="Arial" w:eastAsia="Times New Roman" w:hAnsi="Arial" w:cs="Arial"/>
          <w:noProof/>
          <w:color w:val="000000"/>
          <w:sz w:val="24"/>
          <w:szCs w:val="24"/>
          <w:lang w:eastAsia="ru-RU"/>
        </w:rPr>
        <w:t xml:space="preserve"> izsoles publikācijas dienu oficiālajā izdevumā „Latvijas Vēstnesis”. </w:t>
      </w:r>
    </w:p>
    <w:p w14:paraId="6DDC2ECF" w14:textId="28008641" w:rsidR="00BA774C" w:rsidRPr="00087BF1" w:rsidRDefault="00BA774C" w:rsidP="00BA774C">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Personām, kuras vēlas reģistrēties par izsoles dalībniekiem, līdz </w:t>
      </w:r>
      <w:r w:rsidRPr="00087BF1">
        <w:rPr>
          <w:rFonts w:ascii="Arial" w:eastAsia="Times New Roman" w:hAnsi="Arial" w:cs="Arial"/>
          <w:b/>
          <w:bCs/>
          <w:noProof/>
          <w:color w:val="000000"/>
          <w:sz w:val="24"/>
          <w:szCs w:val="24"/>
          <w:u w:val="single"/>
          <w:lang w:eastAsia="ru-RU"/>
        </w:rPr>
        <w:t xml:space="preserve">2022.gada </w:t>
      </w:r>
      <w:r>
        <w:rPr>
          <w:rFonts w:ascii="Arial" w:eastAsia="Times New Roman" w:hAnsi="Arial" w:cs="Arial"/>
          <w:b/>
          <w:bCs/>
          <w:noProof/>
          <w:color w:val="000000"/>
          <w:sz w:val="24"/>
          <w:szCs w:val="24"/>
          <w:u w:val="single"/>
          <w:lang w:eastAsia="ru-RU"/>
        </w:rPr>
        <w:t>09.augustam</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color w:val="000000"/>
          <w:sz w:val="24"/>
          <w:szCs w:val="24"/>
          <w:lang w:eastAsia="ru-RU"/>
        </w:rPr>
        <w:t xml:space="preserve"> </w:t>
      </w:r>
      <w:r w:rsidRPr="00087BF1">
        <w:rPr>
          <w:rFonts w:ascii="Arial" w:eastAsia="Times New Roman" w:hAnsi="Arial" w:cs="Arial"/>
          <w:b/>
          <w:bCs/>
          <w:noProof/>
          <w:color w:val="000000"/>
          <w:sz w:val="24"/>
          <w:szCs w:val="24"/>
          <w:u w:val="single"/>
          <w:lang w:eastAsia="ru-RU"/>
        </w:rPr>
        <w:t>plkst. 12</w:t>
      </w:r>
      <w:r w:rsidRPr="00087BF1">
        <w:rPr>
          <w:rFonts w:ascii="Arial" w:eastAsia="Times New Roman" w:hAnsi="Arial" w:cs="Arial"/>
          <w:b/>
          <w:bCs/>
          <w:noProof/>
          <w:color w:val="000000"/>
          <w:sz w:val="24"/>
          <w:szCs w:val="24"/>
          <w:u w:val="single"/>
          <w:vertAlign w:val="superscript"/>
          <w:lang w:eastAsia="ru-RU"/>
        </w:rPr>
        <w:t>00</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sz w:val="24"/>
          <w:szCs w:val="24"/>
          <w:u w:val="single"/>
          <w:lang w:eastAsia="ru-RU"/>
        </w:rPr>
        <w:t>Dienvidkurzemes novada pašvaldībā, Lielā iela 76, Grobiņā</w:t>
      </w:r>
      <w:r w:rsidRPr="00087BF1">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iepriekš zvanot pa tālr</w:t>
      </w:r>
      <w:r w:rsidRPr="00BB0BFA">
        <w:rPr>
          <w:rFonts w:ascii="Arial" w:eastAsia="Times New Roman" w:hAnsi="Arial" w:cs="Arial"/>
          <w:noProof/>
          <w:sz w:val="24"/>
          <w:szCs w:val="24"/>
          <w:lang w:eastAsia="ru-RU"/>
        </w:rPr>
        <w:t>.</w:t>
      </w:r>
      <w:r w:rsidRPr="00BA774C">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29188925</w:t>
      </w:r>
      <w:r w:rsidRPr="00BB0BFA">
        <w:rPr>
          <w:rFonts w:ascii="Arial" w:eastAsia="Times New Roman" w:hAnsi="Arial" w:cs="Arial"/>
          <w:noProof/>
          <w:sz w:val="24"/>
          <w:szCs w:val="24"/>
          <w:lang w:eastAsia="ru-RU"/>
        </w:rPr>
        <w:t>),</w:t>
      </w:r>
      <w:r w:rsidRPr="00087BF1">
        <w:rPr>
          <w:rFonts w:ascii="Arial" w:eastAsia="Times New Roman" w:hAnsi="Arial" w:cs="Arial"/>
          <w:noProof/>
          <w:color w:val="FF0000"/>
          <w:sz w:val="24"/>
          <w:szCs w:val="24"/>
          <w:lang w:eastAsia="ru-RU"/>
        </w:rPr>
        <w:t xml:space="preserve"> </w:t>
      </w:r>
      <w:r w:rsidRPr="00087BF1">
        <w:rPr>
          <w:rFonts w:ascii="Arial" w:eastAsia="Times New Roman" w:hAnsi="Arial" w:cs="Arial"/>
          <w:noProof/>
          <w:color w:val="000000"/>
          <w:sz w:val="24"/>
          <w:szCs w:val="24"/>
          <w:lang w:eastAsia="ru-RU"/>
        </w:rPr>
        <w:t xml:space="preserve">jāiesniedz </w:t>
      </w:r>
      <w:r w:rsidRPr="00087BF1">
        <w:rPr>
          <w:rFonts w:ascii="Arial" w:eastAsia="Times New Roman" w:hAnsi="Arial" w:cs="Arial"/>
          <w:noProof/>
          <w:sz w:val="24"/>
          <w:szCs w:val="24"/>
          <w:lang w:eastAsia="ru-RU"/>
        </w:rPr>
        <w:t xml:space="preserve">sekojošie dokumenti: </w:t>
      </w:r>
    </w:p>
    <w:p w14:paraId="32FCB003" w14:textId="77777777" w:rsidR="00BA774C" w:rsidRPr="00087BF1" w:rsidRDefault="00BA774C" w:rsidP="00BA774C">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11.1. fiziskai personai – dokuments par drošības naudas un reģistrācijas maksas samaksu; jāuzrāda pase;</w:t>
      </w:r>
    </w:p>
    <w:p w14:paraId="22F943D3" w14:textId="77777777" w:rsidR="00BA774C" w:rsidRPr="00087BF1" w:rsidRDefault="00BA774C" w:rsidP="00BA774C">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11.2. juridiskai personai – dokuments par drošības naudas un reģistrācijas maksas samaksu; </w:t>
      </w:r>
    </w:p>
    <w:p w14:paraId="4FABBC3C"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p>
    <w:p w14:paraId="0A6127B0"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11.4. ja juridisku personu nepārstāv tās amatpersona, tad iesniedzama pilnvara pārstāvēt juridisko personu izsolē (pilnvara derīga uzrādot pasi);</w:t>
      </w:r>
    </w:p>
    <w:p w14:paraId="4C3C2EE7"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3BE034F3" w14:textId="6B1FCD55" w:rsidR="00BA774C" w:rsidRPr="00087BF1" w:rsidRDefault="00BA774C" w:rsidP="00BA774C">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12. Personām iespējams reģistrēties par izsoles dalībniekiem, līdz 2022.gada </w:t>
      </w:r>
      <w:r>
        <w:rPr>
          <w:rFonts w:ascii="Arial" w:eastAsia="Times New Roman" w:hAnsi="Arial" w:cs="Arial"/>
          <w:noProof/>
          <w:sz w:val="24"/>
          <w:szCs w:val="24"/>
          <w:lang w:eastAsia="ru-RU"/>
        </w:rPr>
        <w:t>09.augustam</w:t>
      </w:r>
      <w:r w:rsidRPr="00087BF1">
        <w:rPr>
          <w:rFonts w:ascii="Arial" w:eastAsia="Times New Roman" w:hAnsi="Arial" w:cs="Arial"/>
          <w:noProof/>
          <w:sz w:val="24"/>
          <w:szCs w:val="24"/>
          <w:lang w:eastAsia="ru-RU"/>
        </w:rPr>
        <w:t xml:space="preserve"> plkst 12.00 nosūtot uz e-pastu </w:t>
      </w:r>
      <w:hyperlink r:id="rId6" w:history="1">
        <w:r w:rsidR="008172E0" w:rsidRPr="00C306E1">
          <w:rPr>
            <w:rStyle w:val="Hipersaite"/>
            <w:rFonts w:ascii="Arial" w:eastAsia="Times New Roman" w:hAnsi="Arial" w:cs="Arial"/>
            <w:noProof/>
            <w:sz w:val="24"/>
            <w:szCs w:val="24"/>
            <w:lang w:eastAsia="ru-RU"/>
          </w:rPr>
          <w:t>guntis.bruders</w:t>
        </w:r>
        <w:r w:rsidR="008172E0" w:rsidRPr="00C306E1">
          <w:rPr>
            <w:rStyle w:val="Hipersaite"/>
            <w:rFonts w:ascii="Arial" w:eastAsia="Times New Roman" w:hAnsi="Arial" w:cs="Arial"/>
            <w:noProof/>
            <w:sz w:val="24"/>
            <w:szCs w:val="24"/>
            <w:lang w:eastAsia="ru-RU"/>
          </w:rPr>
          <w:t>@dkn.lv</w:t>
        </w:r>
      </w:hyperlink>
      <w:r>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 xml:space="preserve">elektroniski parakstītus 11.1; 11.2.; 11.3.; 11.4.; 11.5. apakšpunktos minētos dokumentus. </w:t>
      </w:r>
    </w:p>
    <w:p w14:paraId="235C30BC" w14:textId="2933D277" w:rsidR="00BA774C" w:rsidRPr="00087BF1" w:rsidRDefault="00BA774C" w:rsidP="00BA774C">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u w:val="single"/>
          <w:lang w:eastAsia="ru-RU"/>
        </w:rPr>
        <w:t>Pēc dokumentu nosūtīšanas, personai jāpārliecinās par dokumentu saņemšanu</w:t>
      </w:r>
      <w:r w:rsidRPr="00087BF1">
        <w:rPr>
          <w:rFonts w:ascii="Arial" w:eastAsia="Times New Roman" w:hAnsi="Arial" w:cs="Arial"/>
          <w:noProof/>
          <w:sz w:val="24"/>
          <w:szCs w:val="24"/>
          <w:lang w:eastAsia="ru-RU"/>
        </w:rPr>
        <w:t xml:space="preserve">, zvanot pa tālruni </w:t>
      </w:r>
      <w:r>
        <w:rPr>
          <w:rFonts w:ascii="Arial" w:eastAsia="Times New Roman" w:hAnsi="Arial" w:cs="Arial"/>
          <w:noProof/>
          <w:color w:val="000000"/>
          <w:sz w:val="24"/>
          <w:szCs w:val="24"/>
          <w:lang w:eastAsia="ru-RU"/>
        </w:rPr>
        <w:t>29188925 (Guntis Brūders)</w:t>
      </w:r>
      <w:r>
        <w:rPr>
          <w:rFonts w:ascii="Arial" w:eastAsia="Times New Roman" w:hAnsi="Arial" w:cs="Arial"/>
          <w:noProof/>
          <w:color w:val="000000"/>
          <w:sz w:val="24"/>
          <w:szCs w:val="24"/>
          <w:lang w:eastAsia="ru-RU"/>
        </w:rPr>
        <w:t>.</w:t>
      </w:r>
    </w:p>
    <w:p w14:paraId="22C669B3"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30D1C3DB"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Reģistrācijai nodotie dokumenti dalībniekiem atpakaļ atdoti netiek. </w:t>
      </w:r>
    </w:p>
    <w:p w14:paraId="7A537B80"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6FB5E09F" w14:textId="77777777" w:rsidR="00BA774C" w:rsidRPr="00087BF1" w:rsidRDefault="00BA774C" w:rsidP="00BA774C">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2F772F2C" w14:textId="77777777" w:rsidR="00BA774C" w:rsidRPr="00087BF1" w:rsidRDefault="00BA774C" w:rsidP="00BA774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0A5964C2" w14:textId="77777777" w:rsidR="00BA774C" w:rsidRPr="00087BF1" w:rsidRDefault="00BA774C" w:rsidP="00BA774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227B1BAE" w14:textId="77777777" w:rsidR="00BA774C" w:rsidRPr="00087BF1" w:rsidRDefault="00BA774C" w:rsidP="00BA774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67E19456" w14:textId="77777777" w:rsidR="00BA774C" w:rsidRPr="00087BF1" w:rsidRDefault="00BA774C" w:rsidP="00BA774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540494F0" w14:textId="77777777" w:rsidR="00BA774C" w:rsidRPr="00087BF1" w:rsidRDefault="00BA774C" w:rsidP="00BA774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4ED29207" w14:textId="77777777" w:rsidR="00BA774C" w:rsidRPr="00087BF1" w:rsidRDefault="00BA774C" w:rsidP="00BA774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7F390462"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14. Ja pieteikšanās izsolei notikusi 12.punktā minētajā kārtībā, izsoles dalībnieka reģistrācijas apliecība, elektroniski parakstīta, tiek nosūtīta uz e-pasta adresi no kuras tika iesūtīti pieteikšanās dokumenti.</w:t>
      </w:r>
    </w:p>
    <w:p w14:paraId="496A2EBE"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099014B4" w14:textId="77777777" w:rsidR="00BA774C" w:rsidRPr="00087BF1" w:rsidRDefault="00BA774C" w:rsidP="00BA774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77770385" w14:textId="77777777" w:rsidR="00BA774C" w:rsidRPr="00087BF1" w:rsidRDefault="00BA774C" w:rsidP="00BA774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2BCF061F" w14:textId="77777777" w:rsidR="00BA774C" w:rsidRPr="00087BF1" w:rsidRDefault="00BA774C" w:rsidP="00BA774C">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un jāvienojas pa telefonu: </w:t>
      </w:r>
      <w:r>
        <w:rPr>
          <w:rFonts w:ascii="Arial" w:eastAsia="Times New Roman" w:hAnsi="Arial" w:cs="Arial"/>
          <w:b/>
          <w:bCs/>
          <w:noProof/>
          <w:sz w:val="24"/>
          <w:szCs w:val="24"/>
          <w:lang w:eastAsia="ru-RU"/>
        </w:rPr>
        <w:t>29151833</w:t>
      </w:r>
      <w:r w:rsidRPr="00087BF1">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(Diāna Grudule</w:t>
      </w:r>
      <w:r w:rsidRPr="00087BF1">
        <w:rPr>
          <w:rFonts w:ascii="Arial" w:eastAsia="Times New Roman" w:hAnsi="Arial" w:cs="Arial"/>
          <w:noProof/>
          <w:sz w:val="24"/>
          <w:szCs w:val="24"/>
          <w:lang w:eastAsia="ru-RU"/>
        </w:rPr>
        <w:t>)</w:t>
      </w:r>
      <w:r w:rsidRPr="00087BF1">
        <w:rPr>
          <w:rFonts w:ascii="Arial" w:eastAsia="Times New Roman" w:hAnsi="Arial" w:cs="Arial"/>
          <w:noProof/>
          <w:color w:val="000000"/>
          <w:sz w:val="24"/>
          <w:szCs w:val="24"/>
          <w:lang w:eastAsia="ru-RU"/>
        </w:rPr>
        <w:t>.</w:t>
      </w:r>
    </w:p>
    <w:p w14:paraId="402A9007"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3BE4424C"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3ED02AB6" w14:textId="77777777" w:rsidR="00BA774C" w:rsidRPr="00087BF1" w:rsidRDefault="00BA774C" w:rsidP="00BA774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53035E6F" w14:textId="77777777" w:rsidR="00BA774C" w:rsidRPr="00087BF1" w:rsidRDefault="00BA774C" w:rsidP="00BA774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34AABC1"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22ABE661"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37B1D3DB"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3C195060"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322D4838"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pārsolot tā  nosacīto cenu par vienu soli.</w:t>
      </w:r>
    </w:p>
    <w:p w14:paraId="0E3861EA" w14:textId="77777777" w:rsidR="00BA774C" w:rsidRPr="00087BF1" w:rsidRDefault="00BA774C" w:rsidP="00BA774C">
      <w:pPr>
        <w:spacing w:after="0" w:line="240" w:lineRule="auto"/>
        <w:ind w:left="360" w:right="-483"/>
        <w:jc w:val="both"/>
        <w:rPr>
          <w:rFonts w:ascii="Arial" w:eastAsia="Times New Roman" w:hAnsi="Arial" w:cs="Arial"/>
          <w:noProof/>
          <w:sz w:val="24"/>
          <w:szCs w:val="24"/>
          <w:lang w:eastAsia="ru-RU"/>
        </w:rPr>
      </w:pPr>
    </w:p>
    <w:p w14:paraId="2411121F" w14:textId="77777777" w:rsidR="00BA774C" w:rsidRPr="00087BF1" w:rsidRDefault="00BA774C" w:rsidP="00BA774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3DF0E702" w14:textId="77777777" w:rsidR="00BA774C" w:rsidRPr="00087BF1" w:rsidRDefault="00BA774C" w:rsidP="00BA774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DDB16F5"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390CB009" w14:textId="77777777" w:rsidR="00BA774C" w:rsidRPr="006F4B7F"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36CA2CDA" w14:textId="77777777" w:rsidR="00BA774C" w:rsidRPr="00087BF1" w:rsidRDefault="00BA774C" w:rsidP="00BA774C">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SIA „INTERBALTIJA” vērtējumu un </w:t>
      </w:r>
      <w:r w:rsidRPr="006F4B7F">
        <w:rPr>
          <w:rFonts w:ascii="Arial" w:eastAsia="Times New Roman" w:hAnsi="Arial" w:cs="Arial"/>
          <w:i/>
          <w:iCs/>
          <w:noProof/>
          <w:sz w:val="24"/>
          <w:szCs w:val="24"/>
          <w:lang w:eastAsia="ru-RU"/>
        </w:rPr>
        <w:t>Dienvidkurzemes novada pašvaldības īpašumu atsavināšanas un izsoļu komisijas  0</w:t>
      </w:r>
      <w:r>
        <w:rPr>
          <w:rFonts w:ascii="Arial" w:eastAsia="Times New Roman" w:hAnsi="Arial" w:cs="Arial"/>
          <w:i/>
          <w:iCs/>
          <w:noProof/>
          <w:sz w:val="24"/>
          <w:szCs w:val="24"/>
          <w:lang w:eastAsia="ru-RU"/>
        </w:rPr>
        <w:t>4</w:t>
      </w:r>
      <w:r w:rsidRPr="006F4B7F">
        <w:rPr>
          <w:rFonts w:ascii="Arial" w:eastAsia="Times New Roman" w:hAnsi="Arial" w:cs="Arial"/>
          <w:i/>
          <w:iCs/>
          <w:noProof/>
          <w:sz w:val="24"/>
          <w:szCs w:val="24"/>
          <w:lang w:eastAsia="ru-RU"/>
        </w:rPr>
        <w:t xml:space="preserve">.07.2022. sēdes </w:t>
      </w:r>
      <w:r w:rsidRPr="00016606">
        <w:rPr>
          <w:rFonts w:ascii="Arial" w:eastAsia="Times New Roman" w:hAnsi="Arial" w:cs="Arial"/>
          <w:i/>
          <w:iCs/>
          <w:noProof/>
          <w:sz w:val="24"/>
          <w:szCs w:val="24"/>
          <w:lang w:eastAsia="ru-RU"/>
        </w:rPr>
        <w:t xml:space="preserve">lēmumu </w:t>
      </w:r>
      <w:r w:rsidRPr="00A85268">
        <w:rPr>
          <w:rFonts w:ascii="Arial" w:eastAsia="Times New Roman" w:hAnsi="Arial" w:cs="Arial"/>
          <w:i/>
          <w:iCs/>
          <w:noProof/>
          <w:sz w:val="24"/>
          <w:szCs w:val="24"/>
          <w:lang w:eastAsia="ru-RU"/>
        </w:rPr>
        <w:t>(protokols Nr.49., 1. p.)</w:t>
      </w:r>
      <w:r w:rsidRPr="00A85268">
        <w:rPr>
          <w:rFonts w:ascii="Arial" w:eastAsia="Times New Roman" w:hAnsi="Arial" w:cs="Arial"/>
          <w:noProof/>
          <w:sz w:val="24"/>
          <w:szCs w:val="24"/>
          <w:lang w:eastAsia="ru-RU"/>
        </w:rPr>
        <w:t>,</w:t>
      </w:r>
      <w:r w:rsidRPr="00016606">
        <w:rPr>
          <w:rFonts w:ascii="Arial" w:eastAsia="Times New Roman" w:hAnsi="Arial" w:cs="Arial"/>
          <w:noProof/>
          <w:sz w:val="24"/>
          <w:szCs w:val="24"/>
          <w:lang w:eastAsia="ru-RU"/>
        </w:rPr>
        <w:t xml:space="preserve"> ir </w:t>
      </w:r>
      <w:r>
        <w:rPr>
          <w:rFonts w:ascii="Arial" w:eastAsia="Times New Roman" w:hAnsi="Arial" w:cs="Arial"/>
          <w:b/>
          <w:bCs/>
          <w:noProof/>
          <w:sz w:val="24"/>
          <w:szCs w:val="24"/>
          <w:lang w:eastAsia="ru-RU"/>
        </w:rPr>
        <w:t>9`500</w:t>
      </w:r>
      <w:r w:rsidRPr="00016606">
        <w:rPr>
          <w:rFonts w:ascii="Arial" w:eastAsia="Times New Roman" w:hAnsi="Arial" w:cs="Arial"/>
          <w:b/>
          <w:bCs/>
          <w:noProof/>
          <w:sz w:val="24"/>
          <w:szCs w:val="24"/>
          <w:lang w:eastAsia="ru-RU"/>
        </w:rPr>
        <w:t xml:space="preserve">, 00 EUR </w:t>
      </w:r>
      <w:r w:rsidRPr="00016606">
        <w:rPr>
          <w:rFonts w:ascii="Arial" w:eastAsia="Times New Roman" w:hAnsi="Arial" w:cs="Arial"/>
          <w:noProof/>
          <w:sz w:val="24"/>
          <w:szCs w:val="24"/>
          <w:lang w:eastAsia="ru-RU"/>
        </w:rPr>
        <w:t>(</w:t>
      </w:r>
      <w:r>
        <w:rPr>
          <w:rFonts w:ascii="Arial" w:eastAsia="Times New Roman" w:hAnsi="Arial" w:cs="Arial"/>
          <w:noProof/>
          <w:sz w:val="24"/>
          <w:szCs w:val="24"/>
          <w:lang w:eastAsia="ru-RU"/>
        </w:rPr>
        <w:t>deviņi</w:t>
      </w:r>
      <w:r w:rsidRPr="00016606">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 xml:space="preserve">pieci </w:t>
      </w:r>
      <w:r w:rsidRPr="00016606">
        <w:rPr>
          <w:rFonts w:ascii="Arial" w:eastAsia="Times New Roman" w:hAnsi="Arial" w:cs="Arial"/>
          <w:noProof/>
          <w:sz w:val="24"/>
          <w:szCs w:val="24"/>
          <w:lang w:eastAsia="ru-RU"/>
        </w:rPr>
        <w:t>simti eiro un 00 centi</w:t>
      </w:r>
      <w:r w:rsidRPr="00016606">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Pr>
          <w:rFonts w:ascii="Arial" w:eastAsia="Times New Roman" w:hAnsi="Arial" w:cs="Arial"/>
          <w:b/>
          <w:bCs/>
          <w:noProof/>
          <w:color w:val="000000"/>
          <w:sz w:val="24"/>
          <w:szCs w:val="24"/>
          <w:lang w:eastAsia="ru-RU"/>
        </w:rPr>
        <w:t>50</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pieci</w:t>
      </w:r>
      <w:r w:rsidRPr="00087BF1">
        <w:rPr>
          <w:rFonts w:ascii="Arial" w:eastAsia="Times New Roman" w:hAnsi="Arial" w:cs="Arial"/>
          <w:noProof/>
          <w:color w:val="000000"/>
          <w:sz w:val="24"/>
          <w:szCs w:val="24"/>
          <w:lang w:eastAsia="ru-RU"/>
        </w:rPr>
        <w:t xml:space="preserve"> simt</w:t>
      </w:r>
      <w:r>
        <w:rPr>
          <w:rFonts w:ascii="Arial" w:eastAsia="Times New Roman" w:hAnsi="Arial" w:cs="Arial"/>
          <w:noProof/>
          <w:color w:val="000000"/>
          <w:sz w:val="24"/>
          <w:szCs w:val="24"/>
          <w:lang w:eastAsia="ru-RU"/>
        </w:rPr>
        <w:t>i</w:t>
      </w:r>
      <w:r w:rsidRPr="00087BF1">
        <w:rPr>
          <w:rFonts w:ascii="Arial" w:eastAsia="Times New Roman" w:hAnsi="Arial" w:cs="Arial"/>
          <w:noProof/>
          <w:color w:val="000000"/>
          <w:sz w:val="24"/>
          <w:szCs w:val="24"/>
          <w:lang w:eastAsia="ru-RU"/>
        </w:rPr>
        <w:t xml:space="preserve"> eiro un 00 centi).</w:t>
      </w:r>
    </w:p>
    <w:p w14:paraId="05276A09"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541B8FA5"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40628582"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EA89A87"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453CFFC4"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raksta iesniegumu par pirkuma līguma slēgšanu, kurā norādīta maksāšanas kārtība un termiņi.</w:t>
      </w:r>
    </w:p>
    <w:p w14:paraId="502CCA0F"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 Ja pirmajā izsolē neviens nav pārsolījis izsoles sākumcenu vai arī nosolītājs nav samaksājis nosolīto cenu, izsole atzīstama par nenotikušo un rīko otro izsoli ar augšupejošu soli. Šādā gadījumā izsoles sākumcena tiek pazemināta.</w:t>
      </w:r>
    </w:p>
    <w:p w14:paraId="615082B4"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68B32AC0" w14:textId="77777777" w:rsidR="00BA774C" w:rsidRPr="00087BF1" w:rsidRDefault="00BA774C" w:rsidP="00BA774C">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3C7BEF27" w14:textId="77777777" w:rsidR="00BA774C" w:rsidRPr="00087BF1" w:rsidRDefault="00BA774C" w:rsidP="00BA774C">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7992781E"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031705A6"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25405067" w14:textId="77777777" w:rsidR="00BA774C" w:rsidRPr="00087BF1" w:rsidRDefault="00BA774C" w:rsidP="00BA774C">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2F594182" w14:textId="77777777" w:rsidR="00BA774C" w:rsidRPr="00087BF1" w:rsidRDefault="00BA774C" w:rsidP="00BA774C">
      <w:pPr>
        <w:keepNext/>
        <w:spacing w:after="0" w:line="240" w:lineRule="auto"/>
        <w:ind w:right="-483"/>
        <w:jc w:val="center"/>
        <w:outlineLvl w:val="1"/>
        <w:rPr>
          <w:rFonts w:ascii="Arial" w:eastAsia="Times New Roman" w:hAnsi="Arial" w:cs="Arial"/>
          <w:smallCaps/>
          <w:noProof/>
          <w:sz w:val="24"/>
          <w:szCs w:val="24"/>
          <w:u w:val="single"/>
          <w:lang w:eastAsia="ru-RU"/>
        </w:rPr>
      </w:pPr>
    </w:p>
    <w:p w14:paraId="0E32EAA7"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ir tiesības par OBJEKTU norēķināties 5 (piecu) gadu laikā; pirmā iemaksa – 10% apmērā no nosolītā objekta pirkuma summas. Samaksātais nodrošinājums tiek novirzīts kā daļa pirmajā iemaksā.</w:t>
      </w:r>
    </w:p>
    <w:p w14:paraId="5260B4A6"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62FF360B"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34.Nokavējot noteikto samaksas termiņu, nosolītājs zaudē iesniegto nodrošinājumu, bet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atsavināšana atsākama no jauna.</w:t>
      </w:r>
    </w:p>
    <w:p w14:paraId="73C939DB" w14:textId="77777777" w:rsidR="00BA774C" w:rsidRPr="00087BF1" w:rsidRDefault="00BA774C" w:rsidP="00BA774C">
      <w:pPr>
        <w:keepNext/>
        <w:spacing w:after="0" w:line="240" w:lineRule="auto"/>
        <w:ind w:right="-483"/>
        <w:jc w:val="both"/>
        <w:outlineLvl w:val="1"/>
        <w:rPr>
          <w:rFonts w:ascii="Arial" w:eastAsia="Times New Roman" w:hAnsi="Arial" w:cs="Arial"/>
          <w:noProof/>
          <w:sz w:val="24"/>
          <w:szCs w:val="24"/>
          <w:u w:val="single"/>
          <w:lang w:eastAsia="ru-RU"/>
        </w:rPr>
      </w:pPr>
    </w:p>
    <w:p w14:paraId="09BD7C0D" w14:textId="77777777" w:rsidR="00BA774C" w:rsidRPr="00087BF1" w:rsidRDefault="00BA774C" w:rsidP="00BA774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454CAB01" w14:textId="77777777" w:rsidR="00BA774C" w:rsidRPr="00087BF1" w:rsidRDefault="00BA774C" w:rsidP="00BA774C">
      <w:pPr>
        <w:keepNext/>
        <w:spacing w:after="0" w:line="240" w:lineRule="auto"/>
        <w:ind w:right="-483"/>
        <w:jc w:val="center"/>
        <w:outlineLvl w:val="1"/>
        <w:rPr>
          <w:rFonts w:ascii="Arial" w:eastAsia="Times New Roman" w:hAnsi="Arial" w:cs="Arial"/>
          <w:smallCaps/>
          <w:noProof/>
          <w:sz w:val="24"/>
          <w:szCs w:val="24"/>
          <w:u w:val="single"/>
          <w:lang w:eastAsia="ru-RU"/>
        </w:rPr>
      </w:pPr>
    </w:p>
    <w:p w14:paraId="29492C9E"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35. Izsoles rīkotājs 7 (septiņu) dienu laikā pēc izsoles apstiprina izsoles protokolu.</w:t>
      </w:r>
    </w:p>
    <w:p w14:paraId="77416869"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36. Izsoles rezultātus apstiprina Dienvidkurzemes novada pašvaldība tuvākajā kārtējā sēdē.</w:t>
      </w:r>
    </w:p>
    <w:p w14:paraId="234F7B22"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37. Izsoles dalībniekiem, kas nav nosolījuši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3B338BE9"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38.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nosolītājs trīsdesmit dienu laikā pēc izsoles rezultātu apstiprināšanas paraksta pirkuma līgumu. No Dienvidkurzemes novada pašvaldības puses pirkuma līgumu paraksta priekšsēdētājs.</w:t>
      </w:r>
    </w:p>
    <w:p w14:paraId="438B4B34"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3 (trīs) mēnešu laikā no pirkuma līguma parakstīšanas ir jāveic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Zemesgrāmatā uz sava vārda.</w:t>
      </w:r>
    </w:p>
    <w:p w14:paraId="51D0D066"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40.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52D7AFF8"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41. Sūdzības par izsoles rīkotāja darbībām viena mēneša laikā pēc izsoles protokola apstiprināšanas var iesniegt Dienvidkurzemes novada pašvaldībai. Sūdzības tiek izskatītas tuvākajā Dienvidkurzemes novada pašvaldības sēdē. Ja domes lēmums sūdzības </w:t>
      </w:r>
      <w:r w:rsidRPr="00087BF1">
        <w:rPr>
          <w:rFonts w:ascii="Arial" w:eastAsia="Times New Roman" w:hAnsi="Arial" w:cs="Arial"/>
          <w:noProof/>
          <w:sz w:val="24"/>
          <w:szCs w:val="24"/>
          <w:lang w:eastAsia="ru-RU"/>
        </w:rPr>
        <w:lastRenderedPageBreak/>
        <w:t>iesniedzēju neapmierina, viņš ir tiesīgs viena mēneša laikā no lēmuma saņemšanas griezties tiesā ar sūdzību par pašvaldības lēmumu.</w:t>
      </w:r>
    </w:p>
    <w:p w14:paraId="3786B1E8"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4563F1F0"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26456A2B"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5006AF43" w14:textId="77777777" w:rsidR="00BA774C" w:rsidRPr="00087BF1" w:rsidRDefault="00BA774C" w:rsidP="00BA774C">
      <w:pPr>
        <w:spacing w:after="0" w:line="240" w:lineRule="auto"/>
        <w:ind w:right="-483"/>
        <w:jc w:val="both"/>
        <w:rPr>
          <w:rFonts w:ascii="Arial" w:eastAsia="Times New Roman" w:hAnsi="Arial" w:cs="Arial"/>
          <w:noProof/>
          <w:sz w:val="24"/>
          <w:szCs w:val="24"/>
          <w:lang w:eastAsia="ru-RU"/>
        </w:rPr>
      </w:pPr>
    </w:p>
    <w:p w14:paraId="2B7E8DA9" w14:textId="77777777" w:rsidR="00BA774C" w:rsidRPr="00087BF1" w:rsidRDefault="00BA774C" w:rsidP="00BA774C">
      <w:pPr>
        <w:spacing w:after="0" w:line="240" w:lineRule="auto"/>
        <w:jc w:val="both"/>
        <w:rPr>
          <w:rFonts w:ascii="Arial" w:eastAsia="Times New Roman" w:hAnsi="Arial" w:cs="Arial"/>
          <w:noProof/>
          <w:sz w:val="24"/>
          <w:szCs w:val="24"/>
          <w:lang w:eastAsia="ru-RU"/>
        </w:rPr>
      </w:pPr>
    </w:p>
    <w:p w14:paraId="310D4A96" w14:textId="77777777" w:rsidR="00BA774C" w:rsidRPr="00087BF1" w:rsidRDefault="00BA774C" w:rsidP="00BA774C">
      <w:pPr>
        <w:spacing w:after="0" w:line="240" w:lineRule="auto"/>
        <w:jc w:val="both"/>
        <w:rPr>
          <w:rFonts w:ascii="Arial" w:eastAsia="Times New Roman" w:hAnsi="Arial" w:cs="Arial"/>
          <w:i/>
          <w:iCs/>
          <w:caps/>
          <w:noProof/>
          <w:sz w:val="24"/>
          <w:szCs w:val="24"/>
          <w:lang w:eastAsia="ru-RU"/>
        </w:rPr>
      </w:pPr>
      <w:r w:rsidRPr="009B0B50">
        <w:rPr>
          <w:rFonts w:ascii="Arial" w:eastAsia="Times New Roman" w:hAnsi="Arial" w:cs="Arial"/>
          <w:i/>
          <w:iCs/>
          <w:caps/>
          <w:noProof/>
          <w:sz w:val="24"/>
          <w:szCs w:val="24"/>
          <w:lang w:eastAsia="ru-RU"/>
        </w:rPr>
        <w:t>KoMISIJAS priekšsēdētājs                                                          G. Brūders</w:t>
      </w:r>
    </w:p>
    <w:p w14:paraId="65F32D30" w14:textId="77777777" w:rsidR="00BA774C" w:rsidRPr="00087BF1" w:rsidRDefault="00BA774C" w:rsidP="00BA774C">
      <w:pPr>
        <w:spacing w:after="0" w:line="240" w:lineRule="auto"/>
        <w:jc w:val="both"/>
        <w:rPr>
          <w:rFonts w:ascii="Arial" w:eastAsia="Times New Roman" w:hAnsi="Arial" w:cs="Arial"/>
          <w:i/>
          <w:iCs/>
          <w:caps/>
          <w:noProof/>
          <w:sz w:val="24"/>
          <w:szCs w:val="24"/>
          <w:lang w:eastAsia="ru-RU"/>
        </w:rPr>
      </w:pPr>
    </w:p>
    <w:p w14:paraId="3D197C54" w14:textId="77777777" w:rsidR="00BA774C" w:rsidRPr="00087BF1" w:rsidRDefault="00BA774C" w:rsidP="00BA774C">
      <w:pPr>
        <w:spacing w:after="0" w:line="240" w:lineRule="auto"/>
        <w:jc w:val="both"/>
        <w:rPr>
          <w:rFonts w:ascii="Arial" w:eastAsia="Times New Roman" w:hAnsi="Arial" w:cs="Arial"/>
          <w:noProof/>
          <w:sz w:val="24"/>
          <w:szCs w:val="24"/>
          <w:lang w:eastAsia="ru-RU"/>
        </w:rPr>
      </w:pPr>
    </w:p>
    <w:p w14:paraId="15C37FF4" w14:textId="77777777" w:rsidR="00BA774C" w:rsidRPr="00087BF1" w:rsidRDefault="00BA774C" w:rsidP="00BA774C">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08107A87" w14:textId="77777777" w:rsidR="00BA774C" w:rsidRPr="00087BF1" w:rsidRDefault="00BA774C" w:rsidP="00BA774C">
      <w:pPr>
        <w:spacing w:after="0" w:line="240" w:lineRule="auto"/>
        <w:jc w:val="both"/>
        <w:rPr>
          <w:rFonts w:ascii="Arial" w:eastAsia="Times New Roman" w:hAnsi="Arial" w:cs="Arial"/>
          <w:b/>
          <w:bCs/>
          <w:i/>
          <w:iCs/>
          <w:noProof/>
          <w:sz w:val="24"/>
          <w:szCs w:val="24"/>
          <w:lang w:eastAsia="ru-RU"/>
        </w:rPr>
      </w:pPr>
    </w:p>
    <w:p w14:paraId="7B393A12" w14:textId="77777777" w:rsidR="00BA774C" w:rsidRPr="00087BF1" w:rsidRDefault="00BA774C" w:rsidP="00BA774C">
      <w:pPr>
        <w:spacing w:after="0" w:line="240" w:lineRule="auto"/>
        <w:jc w:val="both"/>
        <w:rPr>
          <w:rFonts w:ascii="Arial" w:eastAsia="Times New Roman" w:hAnsi="Arial" w:cs="Arial"/>
          <w:b/>
          <w:bCs/>
          <w:i/>
          <w:iCs/>
          <w:noProof/>
          <w:sz w:val="24"/>
          <w:szCs w:val="24"/>
          <w:lang w:eastAsia="ru-RU"/>
        </w:rPr>
      </w:pPr>
    </w:p>
    <w:p w14:paraId="5D75CB1C" w14:textId="77777777" w:rsidR="00BA774C" w:rsidRPr="00087BF1" w:rsidRDefault="00BA774C" w:rsidP="00BA774C">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0AFDD3B5" w14:textId="77777777" w:rsidR="00BA774C" w:rsidRPr="00087BF1" w:rsidRDefault="00BA774C" w:rsidP="00BA774C">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6AF74C3"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bookmarkStart w:id="1" w:name="_Hlk96328432"/>
      <w:bookmarkEnd w:id="1"/>
    </w:p>
    <w:p w14:paraId="541F248C"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p>
    <w:p w14:paraId="49C9E22E" w14:textId="77777777" w:rsidR="00BA774C" w:rsidRPr="00087BF1" w:rsidRDefault="00BA774C" w:rsidP="00BA774C">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0F6D7F3" w14:textId="77777777" w:rsidR="00BA774C" w:rsidRPr="00087BF1" w:rsidRDefault="00BA774C" w:rsidP="00BA774C">
      <w:pPr>
        <w:tabs>
          <w:tab w:val="left" w:pos="2552"/>
        </w:tabs>
        <w:spacing w:after="0" w:line="240" w:lineRule="auto"/>
        <w:jc w:val="both"/>
        <w:rPr>
          <w:rFonts w:ascii="Arial" w:eastAsia="Times New Roman" w:hAnsi="Arial" w:cs="Arial"/>
          <w:noProof/>
          <w:sz w:val="24"/>
          <w:szCs w:val="24"/>
          <w:lang w:eastAsia="ru-RU"/>
        </w:rPr>
      </w:pPr>
    </w:p>
    <w:p w14:paraId="78C76BED" w14:textId="77777777" w:rsidR="00BA774C" w:rsidRPr="00087BF1" w:rsidRDefault="00BA774C" w:rsidP="00BA774C">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15845D75"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p>
    <w:p w14:paraId="12021CCF"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p>
    <w:p w14:paraId="7617F9BA"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p>
    <w:p w14:paraId="10D44E2F" w14:textId="77777777" w:rsidR="00BA774C" w:rsidRPr="00087BF1" w:rsidRDefault="00BA774C" w:rsidP="00BA774C">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3BC80D0F" w14:textId="77777777" w:rsidR="00BA774C" w:rsidRPr="00087BF1" w:rsidRDefault="00BA774C" w:rsidP="00BA774C">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04A9C3D5"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p>
    <w:p w14:paraId="7FCA6B83" w14:textId="77777777" w:rsidR="00BA774C" w:rsidRPr="00087BF1" w:rsidRDefault="00BA774C" w:rsidP="00BA774C">
      <w:pPr>
        <w:spacing w:after="0" w:line="240" w:lineRule="auto"/>
        <w:rPr>
          <w:rFonts w:ascii="Arial" w:eastAsia="Times New Roman" w:hAnsi="Arial" w:cs="Arial"/>
          <w:noProof/>
          <w:color w:val="000000"/>
          <w:sz w:val="24"/>
          <w:szCs w:val="24"/>
          <w:lang w:eastAsia="ru-RU"/>
        </w:rPr>
      </w:pPr>
    </w:p>
    <w:p w14:paraId="138B7615" w14:textId="77777777" w:rsidR="00BA774C" w:rsidRPr="00087BF1" w:rsidRDefault="00BA774C" w:rsidP="00BA774C">
      <w:pPr>
        <w:pStyle w:val="Sarakstarindkopa"/>
      </w:pPr>
    </w:p>
    <w:p w14:paraId="127D9E70" w14:textId="77777777" w:rsidR="009A259F" w:rsidRDefault="009A259F"/>
    <w:sectPr w:rsidR="009A259F" w:rsidSect="00532C18">
      <w:footerReference w:type="default" r:id="rId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AFE9" w14:textId="77777777" w:rsidR="00532C18" w:rsidRDefault="008172E0">
    <w:pPr>
      <w:pStyle w:val="Kjene"/>
      <w:jc w:val="center"/>
    </w:pPr>
    <w:r>
      <w:fldChar w:fldCharType="begin"/>
    </w:r>
    <w:r>
      <w:instrText>PAGE   \* MERGEFORMAT</w:instrText>
    </w:r>
    <w:r>
      <w:fldChar w:fldCharType="separate"/>
    </w:r>
    <w:r>
      <w:t>6</w:t>
    </w:r>
    <w:r>
      <w:fldChar w:fldCharType="end"/>
    </w:r>
  </w:p>
  <w:p w14:paraId="219264E6" w14:textId="77777777" w:rsidR="00532C18" w:rsidRDefault="008172E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112113">
    <w:abstractNumId w:val="1"/>
  </w:num>
  <w:num w:numId="2" w16cid:durableId="1509325789">
    <w:abstractNumId w:val="0"/>
  </w:num>
  <w:num w:numId="3" w16cid:durableId="757094885">
    <w:abstractNumId w:val="2"/>
  </w:num>
  <w:num w:numId="4" w16cid:durableId="2079589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4C"/>
    <w:rsid w:val="008172E0"/>
    <w:rsid w:val="009A259F"/>
    <w:rsid w:val="00BA7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A7ED"/>
  <w15:chartTrackingRefBased/>
  <w15:docId w15:val="{28739C25-E6B1-4A90-A66D-B02AF87E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77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A774C"/>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BA774C"/>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BA774C"/>
    <w:pPr>
      <w:ind w:left="720"/>
      <w:contextualSpacing/>
    </w:pPr>
  </w:style>
  <w:style w:type="character" w:styleId="Hipersaite">
    <w:name w:val="Hyperlink"/>
    <w:basedOn w:val="Noklusjumarindkopasfonts"/>
    <w:uiPriority w:val="99"/>
    <w:unhideWhenUsed/>
    <w:rsid w:val="00BA774C"/>
    <w:rPr>
      <w:color w:val="0563C1" w:themeColor="hyperlink"/>
      <w:u w:val="single"/>
    </w:rPr>
  </w:style>
  <w:style w:type="character" w:styleId="Neatrisintapieminana">
    <w:name w:val="Unresolved Mention"/>
    <w:basedOn w:val="Noklusjumarindkopasfonts"/>
    <w:uiPriority w:val="99"/>
    <w:semiHidden/>
    <w:unhideWhenUsed/>
    <w:rsid w:val="008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tis.bruder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7726</Words>
  <Characters>4405</Characters>
  <Application>Microsoft Office Word</Application>
  <DocSecurity>0</DocSecurity>
  <Lines>36</Lines>
  <Paragraphs>24</Paragraphs>
  <ScaleCrop>false</ScaleCrop>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2</cp:revision>
  <dcterms:created xsi:type="dcterms:W3CDTF">2022-07-14T06:23:00Z</dcterms:created>
  <dcterms:modified xsi:type="dcterms:W3CDTF">2022-07-14T06:29:00Z</dcterms:modified>
</cp:coreProperties>
</file>