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DFD4F" w14:textId="1866B934" w:rsidR="00AF61A8" w:rsidRPr="00057AB5" w:rsidRDefault="00AF61A8" w:rsidP="004031CB">
      <w:pPr>
        <w:suppressAutoHyphens/>
        <w:spacing w:before="360" w:after="0" w:line="240" w:lineRule="auto"/>
        <w:ind w:right="567"/>
        <w:jc w:val="center"/>
        <w:rPr>
          <w:rFonts w:ascii="Arial" w:hAnsi="Arial" w:cs="Arial"/>
          <w:b/>
          <w:sz w:val="28"/>
          <w:szCs w:val="28"/>
        </w:rPr>
      </w:pPr>
      <w:r w:rsidRPr="00057AB5">
        <w:rPr>
          <w:rFonts w:ascii="Arial" w:hAnsi="Arial" w:cs="Arial"/>
          <w:b/>
          <w:sz w:val="28"/>
          <w:szCs w:val="28"/>
        </w:rPr>
        <w:t xml:space="preserve">Projekta finansēšanas līgums Nr. </w:t>
      </w:r>
      <w:r w:rsidR="008018AD">
        <w:rPr>
          <w:rFonts w:ascii="Arial" w:hAnsi="Arial" w:cs="Arial"/>
          <w:b/>
          <w:sz w:val="28"/>
          <w:szCs w:val="28"/>
        </w:rPr>
        <w:t>______________</w:t>
      </w:r>
    </w:p>
    <w:p w14:paraId="020B65FE" w14:textId="77777777" w:rsidR="00AF61A8" w:rsidRPr="00057AB5" w:rsidRDefault="00AF61A8" w:rsidP="00AF61A8">
      <w:pPr>
        <w:suppressAutoHyphens/>
        <w:spacing w:before="130" w:after="0" w:line="260" w:lineRule="exact"/>
        <w:ind w:firstLine="539"/>
        <w:jc w:val="center"/>
        <w:rPr>
          <w:rFonts w:ascii="Arial" w:hAnsi="Arial" w:cs="Arial"/>
          <w:bCs/>
          <w:sz w:val="24"/>
          <w:szCs w:val="24"/>
        </w:rPr>
      </w:pPr>
      <w:r w:rsidRPr="00057AB5">
        <w:rPr>
          <w:rFonts w:ascii="Arial" w:hAnsi="Arial" w:cs="Arial"/>
          <w:bCs/>
          <w:sz w:val="24"/>
          <w:szCs w:val="24"/>
        </w:rPr>
        <w:t xml:space="preserve">par pašvaldības līdzfinansējumu nekustamā īpašuma pieslēgšanai centralizētajai ūdensapgādes un kanalizācijas sistēmai </w:t>
      </w:r>
    </w:p>
    <w:p w14:paraId="0A546DC9" w14:textId="77777777" w:rsidR="00AF61A8" w:rsidRPr="00057AB5" w:rsidRDefault="00AF61A8" w:rsidP="00AF61A8">
      <w:pPr>
        <w:suppressAutoHyphens/>
        <w:spacing w:before="130" w:after="0" w:line="260" w:lineRule="exact"/>
        <w:ind w:firstLine="539"/>
        <w:jc w:val="center"/>
        <w:rPr>
          <w:rFonts w:ascii="Arial" w:hAnsi="Arial" w:cs="Arial"/>
          <w:bCs/>
          <w:sz w:val="24"/>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4112"/>
        <w:gridCol w:w="2207"/>
        <w:gridCol w:w="3369"/>
      </w:tblGrid>
      <w:tr w:rsidR="00AF61A8" w:rsidRPr="00057AB5" w14:paraId="4FBE1FD1" w14:textId="77777777" w:rsidTr="00B578B7">
        <w:tc>
          <w:tcPr>
            <w:tcW w:w="3964" w:type="dxa"/>
            <w:shd w:val="clear" w:color="auto" w:fill="auto"/>
          </w:tcPr>
          <w:p w14:paraId="64047E72" w14:textId="77777777" w:rsidR="00AF61A8" w:rsidRPr="00057AB5" w:rsidRDefault="00AF61A8" w:rsidP="00B578B7">
            <w:pPr>
              <w:tabs>
                <w:tab w:val="left" w:pos="6663"/>
              </w:tabs>
              <w:suppressAutoHyphens/>
              <w:spacing w:after="0" w:line="240" w:lineRule="auto"/>
              <w:rPr>
                <w:rFonts w:ascii="Arial" w:eastAsia="Times New Roman" w:hAnsi="Arial" w:cs="Arial"/>
                <w:sz w:val="24"/>
                <w:szCs w:val="24"/>
              </w:rPr>
            </w:pPr>
            <w:r w:rsidRPr="00057AB5">
              <w:rPr>
                <w:rFonts w:ascii="Arial" w:eastAsia="Times New Roman" w:hAnsi="Arial" w:cs="Arial"/>
                <w:sz w:val="24"/>
                <w:szCs w:val="24"/>
              </w:rPr>
              <w:t>Grobiņā, Dienvidkurzemes novadā</w:t>
            </w:r>
          </w:p>
        </w:tc>
        <w:tc>
          <w:tcPr>
            <w:tcW w:w="2127" w:type="dxa"/>
            <w:shd w:val="clear" w:color="auto" w:fill="auto"/>
          </w:tcPr>
          <w:p w14:paraId="1B73CA1B" w14:textId="77777777" w:rsidR="00AF61A8" w:rsidRPr="00057AB5" w:rsidRDefault="00AF61A8" w:rsidP="00B578B7">
            <w:pPr>
              <w:suppressAutoHyphens/>
              <w:spacing w:after="0" w:line="240" w:lineRule="auto"/>
              <w:jc w:val="center"/>
              <w:rPr>
                <w:rFonts w:ascii="Arial" w:hAnsi="Arial" w:cs="Arial"/>
                <w:bCs/>
                <w:sz w:val="24"/>
                <w:szCs w:val="24"/>
                <w:lang w:bidi="en-US"/>
              </w:rPr>
            </w:pPr>
          </w:p>
        </w:tc>
        <w:tc>
          <w:tcPr>
            <w:tcW w:w="3247" w:type="dxa"/>
            <w:shd w:val="clear" w:color="auto" w:fill="auto"/>
          </w:tcPr>
          <w:p w14:paraId="54CECC22" w14:textId="77777777" w:rsidR="008018AD" w:rsidRDefault="008018AD" w:rsidP="00B578B7">
            <w:pPr>
              <w:pStyle w:val="NormalWeb"/>
              <w:suppressAutoHyphens/>
              <w:spacing w:before="0" w:beforeAutospacing="0" w:after="0" w:afterAutospacing="0"/>
              <w:jc w:val="right"/>
              <w:rPr>
                <w:rFonts w:ascii="Arial" w:hAnsi="Arial" w:cs="Arial"/>
              </w:rPr>
            </w:pPr>
            <w:r w:rsidRPr="008018AD">
              <w:rPr>
                <w:rFonts w:ascii="Arial" w:hAnsi="Arial" w:cs="Arial"/>
              </w:rPr>
              <w:t>202_. gada __.______/</w:t>
            </w:r>
          </w:p>
          <w:p w14:paraId="2D05BA05" w14:textId="1C67CA76" w:rsidR="00AF61A8" w:rsidRPr="00057AB5" w:rsidRDefault="00AF61A8" w:rsidP="00B578B7">
            <w:pPr>
              <w:pStyle w:val="NormalWeb"/>
              <w:suppressAutoHyphens/>
              <w:spacing w:before="0" w:beforeAutospacing="0" w:after="0" w:afterAutospacing="0"/>
              <w:jc w:val="right"/>
              <w:rPr>
                <w:rFonts w:ascii="Arial" w:hAnsi="Arial" w:cs="Arial"/>
                <w:i/>
                <w:iCs/>
              </w:rPr>
            </w:pPr>
            <w:r w:rsidRPr="00057AB5">
              <w:rPr>
                <w:rFonts w:ascii="Arial" w:hAnsi="Arial" w:cs="Arial"/>
                <w:i/>
                <w:iCs/>
              </w:rPr>
              <w:t>Datumu skatīt laika zīmogā</w:t>
            </w:r>
          </w:p>
        </w:tc>
      </w:tr>
    </w:tbl>
    <w:p w14:paraId="4BD77223" w14:textId="77777777" w:rsidR="00AF61A8" w:rsidRPr="00057AB5" w:rsidRDefault="00AF61A8" w:rsidP="00713C15">
      <w:pPr>
        <w:suppressAutoHyphens/>
        <w:spacing w:before="130" w:after="0" w:line="260" w:lineRule="exact"/>
        <w:jc w:val="both"/>
        <w:rPr>
          <w:rFonts w:ascii="Arial" w:hAnsi="Arial" w:cs="Arial"/>
          <w:b/>
          <w:sz w:val="24"/>
          <w:szCs w:val="24"/>
        </w:rPr>
      </w:pPr>
    </w:p>
    <w:p w14:paraId="2342810F" w14:textId="77777777" w:rsidR="00AF61A8" w:rsidRPr="00057AB5" w:rsidRDefault="00AF61A8" w:rsidP="00EB4249">
      <w:pPr>
        <w:suppressAutoHyphens/>
        <w:spacing w:before="130" w:after="0" w:line="240" w:lineRule="auto"/>
        <w:ind w:firstLine="539"/>
        <w:jc w:val="both"/>
        <w:rPr>
          <w:rFonts w:ascii="Arial" w:hAnsi="Arial" w:cs="Arial"/>
          <w:bCs/>
          <w:sz w:val="24"/>
          <w:szCs w:val="24"/>
        </w:rPr>
      </w:pPr>
      <w:r w:rsidRPr="00057AB5">
        <w:rPr>
          <w:rFonts w:ascii="Arial" w:hAnsi="Arial" w:cs="Arial"/>
          <w:b/>
          <w:sz w:val="24"/>
          <w:szCs w:val="24"/>
        </w:rPr>
        <w:t>Dienvidkurzemes novada pašvaldība</w:t>
      </w:r>
      <w:r w:rsidRPr="00057AB5">
        <w:rPr>
          <w:rFonts w:ascii="Arial" w:hAnsi="Arial" w:cs="Arial"/>
          <w:bCs/>
          <w:sz w:val="24"/>
          <w:szCs w:val="24"/>
        </w:rPr>
        <w:t xml:space="preserve">, reģistrācijas Nr. 90000058625, juridiskā adrese: Lielā iela 76, Grobiņa, Dienvidkurzemes novads, LV-3430 (turpmāk – Pašvaldība), tās ________ __________ _________ personā, </w:t>
      </w:r>
      <w:r w:rsidRPr="00057AB5">
        <w:rPr>
          <w:rFonts w:ascii="Arial" w:hAnsi="Arial" w:cs="Arial"/>
          <w:sz w:val="24"/>
          <w:szCs w:val="24"/>
        </w:rPr>
        <w:t>kurš darbojas uz Pašvaldību likuma un Dienvidkurzemes novada pašvaldības Nolikuma pamata</w:t>
      </w:r>
      <w:r w:rsidRPr="00057AB5">
        <w:rPr>
          <w:rFonts w:ascii="Arial" w:hAnsi="Arial" w:cs="Arial"/>
          <w:bCs/>
          <w:sz w:val="24"/>
          <w:szCs w:val="24"/>
        </w:rPr>
        <w:t xml:space="preserve"> un</w:t>
      </w:r>
    </w:p>
    <w:p w14:paraId="495DD5D8" w14:textId="77777777" w:rsidR="00AF61A8" w:rsidRPr="00057AB5" w:rsidRDefault="00AF61A8" w:rsidP="00EB4249">
      <w:pPr>
        <w:suppressAutoHyphens/>
        <w:autoSpaceDE w:val="0"/>
        <w:autoSpaceDN w:val="0"/>
        <w:adjustRightInd w:val="0"/>
        <w:spacing w:after="0" w:line="240" w:lineRule="auto"/>
        <w:ind w:firstLine="539"/>
        <w:jc w:val="both"/>
        <w:rPr>
          <w:rFonts w:ascii="Arial" w:hAnsi="Arial" w:cs="Arial"/>
          <w:sz w:val="24"/>
          <w:szCs w:val="24"/>
        </w:rPr>
      </w:pPr>
      <w:r w:rsidRPr="00057AB5">
        <w:rPr>
          <w:rFonts w:ascii="Arial" w:hAnsi="Arial" w:cs="Arial"/>
          <w:sz w:val="24"/>
          <w:szCs w:val="24"/>
        </w:rPr>
        <w:t xml:space="preserve">nekustamā īpašuma, </w:t>
      </w:r>
      <w:r w:rsidRPr="00057AB5">
        <w:rPr>
          <w:rFonts w:ascii="Arial" w:hAnsi="Arial" w:cs="Arial"/>
          <w:b/>
          <w:sz w:val="24"/>
          <w:szCs w:val="24"/>
        </w:rPr>
        <w:t>____________________</w:t>
      </w:r>
      <w:r w:rsidRPr="00057AB5">
        <w:rPr>
          <w:rFonts w:ascii="Arial" w:hAnsi="Arial" w:cs="Arial"/>
          <w:sz w:val="24"/>
          <w:szCs w:val="24"/>
        </w:rPr>
        <w:t xml:space="preserve">, kadastra apzīmējums __________ (turpmāk – nekustamais īpašums) īpašnieks </w:t>
      </w:r>
      <w:r w:rsidRPr="00057AB5">
        <w:rPr>
          <w:rFonts w:ascii="Arial" w:hAnsi="Arial" w:cs="Arial"/>
          <w:b/>
          <w:sz w:val="24"/>
          <w:szCs w:val="24"/>
        </w:rPr>
        <w:t>___________ ________</w:t>
      </w:r>
      <w:r w:rsidRPr="00057AB5">
        <w:rPr>
          <w:rFonts w:ascii="Arial" w:hAnsi="Arial" w:cs="Arial"/>
          <w:sz w:val="24"/>
          <w:szCs w:val="24"/>
        </w:rPr>
        <w:t>, personas kods _______-______(turpmāk – Īpašnieks),</w:t>
      </w:r>
    </w:p>
    <w:p w14:paraId="7D8C7451" w14:textId="5464E2D9" w:rsidR="00AF61A8" w:rsidRPr="00057AB5" w:rsidRDefault="00AF61A8" w:rsidP="00EB4249">
      <w:pPr>
        <w:suppressAutoHyphens/>
        <w:autoSpaceDE w:val="0"/>
        <w:autoSpaceDN w:val="0"/>
        <w:adjustRightInd w:val="0"/>
        <w:spacing w:line="240" w:lineRule="auto"/>
        <w:ind w:firstLine="539"/>
        <w:jc w:val="both"/>
        <w:rPr>
          <w:rFonts w:ascii="Arial" w:hAnsi="Arial" w:cs="Arial"/>
          <w:sz w:val="24"/>
          <w:szCs w:val="24"/>
        </w:rPr>
      </w:pPr>
      <w:r w:rsidRPr="00057AB5">
        <w:rPr>
          <w:rFonts w:ascii="Arial" w:hAnsi="Arial" w:cs="Arial"/>
          <w:sz w:val="24"/>
          <w:szCs w:val="24"/>
        </w:rPr>
        <w:t>līdzēji saukti arī katrs atsevišķi – Puse, kopā Puses, pamatojoties uz Dienvidkurzemes novada pašvaldības domes 20</w:t>
      </w:r>
      <w:r w:rsidR="00A8629D" w:rsidRPr="00057AB5">
        <w:rPr>
          <w:rFonts w:ascii="Arial" w:hAnsi="Arial" w:cs="Arial"/>
          <w:sz w:val="24"/>
          <w:szCs w:val="24"/>
        </w:rPr>
        <w:t>25</w:t>
      </w:r>
      <w:r w:rsidRPr="00057AB5">
        <w:rPr>
          <w:rFonts w:ascii="Arial" w:hAnsi="Arial" w:cs="Arial"/>
          <w:sz w:val="24"/>
          <w:szCs w:val="24"/>
        </w:rPr>
        <w:t xml:space="preserve">. gada </w:t>
      </w:r>
      <w:r w:rsidR="00A8629D" w:rsidRPr="00057AB5">
        <w:rPr>
          <w:rFonts w:ascii="Arial" w:hAnsi="Arial" w:cs="Arial"/>
          <w:sz w:val="24"/>
          <w:szCs w:val="24"/>
        </w:rPr>
        <w:t>30</w:t>
      </w:r>
      <w:r w:rsidRPr="00057AB5">
        <w:rPr>
          <w:rFonts w:ascii="Arial" w:hAnsi="Arial" w:cs="Arial"/>
          <w:sz w:val="24"/>
          <w:szCs w:val="24"/>
        </w:rPr>
        <w:t>.</w:t>
      </w:r>
      <w:r w:rsidR="00A8629D" w:rsidRPr="00057AB5">
        <w:rPr>
          <w:rFonts w:ascii="Arial" w:hAnsi="Arial" w:cs="Arial"/>
          <w:sz w:val="24"/>
          <w:szCs w:val="24"/>
        </w:rPr>
        <w:t xml:space="preserve"> janvāra</w:t>
      </w:r>
      <w:r w:rsidRPr="00057AB5">
        <w:rPr>
          <w:rFonts w:ascii="Arial" w:hAnsi="Arial" w:cs="Arial"/>
          <w:sz w:val="24"/>
          <w:szCs w:val="24"/>
        </w:rPr>
        <w:t xml:space="preserve"> saistošajiem noteikumiem Nr.</w:t>
      </w:r>
      <w:r w:rsidR="00A8629D" w:rsidRPr="00057AB5">
        <w:rPr>
          <w:rFonts w:ascii="Arial" w:hAnsi="Arial" w:cs="Arial"/>
          <w:sz w:val="24"/>
          <w:szCs w:val="24"/>
        </w:rPr>
        <w:t>2025/4</w:t>
      </w:r>
      <w:r w:rsidRPr="00057AB5">
        <w:rPr>
          <w:rFonts w:ascii="Arial" w:hAnsi="Arial" w:cs="Arial"/>
          <w:sz w:val="24"/>
          <w:szCs w:val="24"/>
        </w:rPr>
        <w:t xml:space="preserve"> "Par Dienvidkurzemes novada pašvaldības līdzfinansējuma piešķiršanu dzīvojamo māju pieslēgšanai centralizētajai ūdensapgādes un/vai kanalizācijas sistēmai" (turpmāk – </w:t>
      </w:r>
      <w:r w:rsidR="00A8629D" w:rsidRPr="00057AB5">
        <w:rPr>
          <w:rFonts w:ascii="Arial" w:hAnsi="Arial" w:cs="Arial"/>
          <w:sz w:val="24"/>
          <w:szCs w:val="24"/>
        </w:rPr>
        <w:t>Saistošie n</w:t>
      </w:r>
      <w:r w:rsidRPr="00057AB5">
        <w:rPr>
          <w:rFonts w:ascii="Arial" w:hAnsi="Arial" w:cs="Arial"/>
          <w:sz w:val="24"/>
          <w:szCs w:val="24"/>
        </w:rPr>
        <w:t>oteikumi</w:t>
      </w:r>
      <w:r w:rsidR="00A8629D" w:rsidRPr="00057AB5">
        <w:rPr>
          <w:rFonts w:ascii="Arial" w:hAnsi="Arial" w:cs="Arial"/>
          <w:sz w:val="24"/>
          <w:szCs w:val="24"/>
        </w:rPr>
        <w:t xml:space="preserve"> Nr.2025/4</w:t>
      </w:r>
      <w:r w:rsidRPr="00057AB5">
        <w:rPr>
          <w:rFonts w:ascii="Arial" w:hAnsi="Arial" w:cs="Arial"/>
          <w:sz w:val="24"/>
          <w:szCs w:val="24"/>
        </w:rPr>
        <w:t>) projektu konkursa vērtēšanas komisijas 20__. gada __._______ lēmumu Nr. ____ (turpmāk – Komisijas lēmums) noslēdz šādu projekta līdzfinansējuma līgumu (turpmāk – Līgums).</w:t>
      </w:r>
    </w:p>
    <w:p w14:paraId="7C55E069" w14:textId="5AD2751C" w:rsidR="00AF61A8" w:rsidRPr="00057AB5" w:rsidRDefault="00AF61A8" w:rsidP="00BA5CB0">
      <w:pPr>
        <w:pStyle w:val="ListParagraph"/>
        <w:numPr>
          <w:ilvl w:val="0"/>
          <w:numId w:val="1"/>
        </w:numPr>
        <w:suppressAutoHyphens/>
        <w:spacing w:after="0" w:line="260" w:lineRule="exact"/>
        <w:jc w:val="center"/>
        <w:rPr>
          <w:rFonts w:ascii="Arial" w:hAnsi="Arial" w:cs="Arial"/>
          <w:b/>
          <w:kern w:val="0"/>
          <w:sz w:val="24"/>
          <w:szCs w:val="24"/>
          <w:lang w:val="lv-LV"/>
        </w:rPr>
      </w:pPr>
      <w:r w:rsidRPr="00057AB5">
        <w:rPr>
          <w:rFonts w:ascii="Arial" w:hAnsi="Arial" w:cs="Arial"/>
          <w:b/>
          <w:sz w:val="24"/>
          <w:szCs w:val="24"/>
          <w:lang w:val="lv-LV"/>
        </w:rPr>
        <w:t>Līguma priekšmets</w:t>
      </w:r>
    </w:p>
    <w:p w14:paraId="21C802AB" w14:textId="77777777" w:rsidR="00BA5CB0" w:rsidRPr="00057AB5" w:rsidRDefault="00AF61A8" w:rsidP="00847183">
      <w:pPr>
        <w:pStyle w:val="ListParagraph"/>
        <w:numPr>
          <w:ilvl w:val="1"/>
          <w:numId w:val="1"/>
        </w:numPr>
        <w:suppressAutoHyphens/>
        <w:spacing w:after="240" w:line="240" w:lineRule="auto"/>
        <w:ind w:left="788" w:hanging="431"/>
        <w:jc w:val="both"/>
        <w:rPr>
          <w:rFonts w:ascii="Arial" w:hAnsi="Arial" w:cs="Arial"/>
          <w:bCs/>
          <w:sz w:val="24"/>
          <w:szCs w:val="24"/>
          <w:lang w:val="lv-LV"/>
        </w:rPr>
      </w:pPr>
      <w:r w:rsidRPr="00057AB5">
        <w:rPr>
          <w:rFonts w:ascii="Arial" w:hAnsi="Arial" w:cs="Arial"/>
          <w:bCs/>
          <w:sz w:val="24"/>
          <w:szCs w:val="24"/>
          <w:lang w:val="lv-LV"/>
        </w:rPr>
        <w:t>Īpašnieks apņemas nodrošināt nekustamā īpašuma pieslēgumu centralizētajai ūdensapgādes un/vai kanalizācijas sistēmai (turpmāk – Pieslēgums) būvniecības darbus. Pašvaldība pēc Pieslēguma izbūves apņemas piešķirt līdzfinansējumu Īpašniekam, Pieslēguma būvniecības izmaksu segšanai Līgumā un Saistošajos noteikumos Nr.</w:t>
      </w:r>
      <w:r w:rsidR="00A8629D" w:rsidRPr="00057AB5">
        <w:rPr>
          <w:rFonts w:ascii="Arial" w:hAnsi="Arial" w:cs="Arial"/>
          <w:bCs/>
          <w:sz w:val="24"/>
          <w:szCs w:val="24"/>
          <w:lang w:val="lv-LV"/>
        </w:rPr>
        <w:t xml:space="preserve">2025/4 </w:t>
      </w:r>
      <w:r w:rsidRPr="00057AB5">
        <w:rPr>
          <w:rFonts w:ascii="Arial" w:hAnsi="Arial" w:cs="Arial"/>
          <w:bCs/>
          <w:sz w:val="24"/>
          <w:szCs w:val="24"/>
          <w:lang w:val="lv-LV"/>
        </w:rPr>
        <w:t>noteiktajā apmērā un kārtībā.</w:t>
      </w:r>
    </w:p>
    <w:p w14:paraId="6A74CBB7" w14:textId="1F1272BA" w:rsidR="00AF61A8" w:rsidRPr="00847183" w:rsidRDefault="00AF61A8" w:rsidP="00847183">
      <w:pPr>
        <w:pStyle w:val="ListParagraph"/>
        <w:numPr>
          <w:ilvl w:val="1"/>
          <w:numId w:val="1"/>
        </w:numPr>
        <w:suppressAutoHyphens/>
        <w:spacing w:after="0" w:line="240" w:lineRule="auto"/>
        <w:ind w:left="788" w:hanging="431"/>
        <w:contextualSpacing w:val="0"/>
        <w:jc w:val="both"/>
        <w:rPr>
          <w:rFonts w:ascii="Arial" w:hAnsi="Arial" w:cs="Arial"/>
          <w:bCs/>
          <w:sz w:val="24"/>
          <w:szCs w:val="24"/>
          <w:lang w:val="lv-LV"/>
        </w:rPr>
      </w:pPr>
      <w:r w:rsidRPr="00057AB5">
        <w:rPr>
          <w:rFonts w:ascii="Arial" w:hAnsi="Arial" w:cs="Arial"/>
          <w:sz w:val="24"/>
          <w:szCs w:val="24"/>
          <w:lang w:val="lv-LV"/>
        </w:rPr>
        <w:t>Pieslēgums Līguma izpratnē ir ārējo kanalizācijas vai ūdensapgādes tīklu un būvju kopums no _______________ centralizētās kanalizācijas vai ūdensapgādes sistēmas atzara līdz pievienojuma vietai pakalpojumu lietotāja īpašumā esošajai kanalizācijas vai ūdensapgādes pieslēguma vietai.</w:t>
      </w:r>
    </w:p>
    <w:p w14:paraId="7F706954" w14:textId="77777777" w:rsidR="00847183" w:rsidRPr="00057AB5" w:rsidRDefault="00847183" w:rsidP="00847183">
      <w:pPr>
        <w:pStyle w:val="ListParagraph"/>
        <w:suppressAutoHyphens/>
        <w:spacing w:after="0" w:line="240" w:lineRule="auto"/>
        <w:ind w:left="788"/>
        <w:contextualSpacing w:val="0"/>
        <w:jc w:val="both"/>
        <w:rPr>
          <w:rFonts w:ascii="Arial" w:hAnsi="Arial" w:cs="Arial"/>
          <w:bCs/>
          <w:sz w:val="24"/>
          <w:szCs w:val="24"/>
          <w:lang w:val="lv-LV"/>
        </w:rPr>
      </w:pPr>
    </w:p>
    <w:p w14:paraId="3A239045" w14:textId="289DFCC1" w:rsidR="00AF61A8" w:rsidRPr="00057AB5" w:rsidRDefault="00AF61A8" w:rsidP="00057AB5">
      <w:pPr>
        <w:pStyle w:val="ListParagraph"/>
        <w:numPr>
          <w:ilvl w:val="0"/>
          <w:numId w:val="1"/>
        </w:numPr>
        <w:suppressAutoHyphens/>
        <w:spacing w:before="130" w:after="0" w:line="260" w:lineRule="exact"/>
        <w:jc w:val="center"/>
        <w:rPr>
          <w:rFonts w:ascii="Arial" w:hAnsi="Arial" w:cs="Arial"/>
          <w:b/>
          <w:kern w:val="0"/>
          <w:sz w:val="24"/>
          <w:szCs w:val="24"/>
          <w:lang w:val="lv-LV"/>
        </w:rPr>
      </w:pPr>
      <w:r w:rsidRPr="00057AB5">
        <w:rPr>
          <w:rFonts w:ascii="Arial" w:hAnsi="Arial" w:cs="Arial"/>
          <w:b/>
          <w:sz w:val="24"/>
          <w:szCs w:val="24"/>
          <w:lang w:val="lv-LV"/>
        </w:rPr>
        <w:t>Līdzfinansējamo pieslēgumu veidi un līdzfinansējuma apmērs</w:t>
      </w:r>
    </w:p>
    <w:p w14:paraId="18672A88" w14:textId="77777777" w:rsidR="00057AB5" w:rsidRPr="00057AB5" w:rsidRDefault="00AF61A8" w:rsidP="00847183">
      <w:pPr>
        <w:pStyle w:val="ListParagraph"/>
        <w:numPr>
          <w:ilvl w:val="1"/>
          <w:numId w:val="1"/>
        </w:numPr>
        <w:suppressAutoHyphens/>
        <w:spacing w:after="120" w:line="240" w:lineRule="auto"/>
        <w:jc w:val="both"/>
        <w:rPr>
          <w:rFonts w:ascii="Arial" w:hAnsi="Arial" w:cs="Arial"/>
          <w:sz w:val="24"/>
          <w:szCs w:val="24"/>
          <w:lang w:val="lv-LV"/>
        </w:rPr>
      </w:pPr>
      <w:r w:rsidRPr="00057AB5">
        <w:rPr>
          <w:rFonts w:ascii="Arial" w:hAnsi="Arial" w:cs="Arial"/>
          <w:sz w:val="24"/>
          <w:szCs w:val="24"/>
          <w:lang w:val="lv-LV"/>
        </w:rPr>
        <w:t xml:space="preserve">Pašvaldība, pamatojoties uz Komisijas lēmumu, piešķir līdzfinansējumu līdz </w:t>
      </w:r>
      <w:r w:rsidRPr="00057AB5">
        <w:rPr>
          <w:rFonts w:ascii="Arial" w:hAnsi="Arial" w:cs="Arial"/>
          <w:b/>
          <w:sz w:val="24"/>
          <w:szCs w:val="24"/>
          <w:lang w:val="lv-LV"/>
        </w:rPr>
        <w:t>____________ EUR</w:t>
      </w:r>
      <w:r w:rsidRPr="00057AB5">
        <w:rPr>
          <w:rFonts w:ascii="Arial" w:eastAsia="Arial" w:hAnsi="Arial" w:cs="Arial"/>
          <w:sz w:val="24"/>
          <w:szCs w:val="24"/>
          <w:lang w:val="lv-LV"/>
        </w:rPr>
        <w:t xml:space="preserve"> (___________________________________ </w:t>
      </w:r>
      <w:r w:rsidRPr="00057AB5">
        <w:rPr>
          <w:rFonts w:ascii="Arial" w:eastAsia="Arial" w:hAnsi="Arial" w:cs="Arial"/>
          <w:i/>
          <w:sz w:val="24"/>
          <w:szCs w:val="24"/>
          <w:lang w:val="lv-LV"/>
        </w:rPr>
        <w:t>euro</w:t>
      </w:r>
      <w:r w:rsidRPr="00057AB5">
        <w:rPr>
          <w:rFonts w:ascii="Arial" w:eastAsia="Arial" w:hAnsi="Arial" w:cs="Arial"/>
          <w:sz w:val="24"/>
          <w:szCs w:val="24"/>
          <w:lang w:val="lv-LV"/>
        </w:rPr>
        <w:t>)</w:t>
      </w:r>
      <w:r w:rsidRPr="00057AB5">
        <w:rPr>
          <w:rFonts w:ascii="Arial" w:hAnsi="Arial" w:cs="Arial"/>
          <w:sz w:val="24"/>
          <w:szCs w:val="24"/>
          <w:lang w:val="lv-LV"/>
        </w:rPr>
        <w:t xml:space="preserve"> (turpmāk – Līdzfinansējums) Pieslēguma būvniecības darbiem.</w:t>
      </w:r>
    </w:p>
    <w:p w14:paraId="4EF28E78" w14:textId="77777777" w:rsidR="00057AB5" w:rsidRPr="00057AB5" w:rsidRDefault="00AF61A8" w:rsidP="00847183">
      <w:pPr>
        <w:pStyle w:val="ListParagraph"/>
        <w:numPr>
          <w:ilvl w:val="1"/>
          <w:numId w:val="1"/>
        </w:numPr>
        <w:suppressAutoHyphens/>
        <w:spacing w:after="120" w:line="240" w:lineRule="auto"/>
        <w:jc w:val="both"/>
        <w:rPr>
          <w:rFonts w:ascii="Arial" w:hAnsi="Arial" w:cs="Arial"/>
          <w:sz w:val="24"/>
          <w:szCs w:val="24"/>
          <w:lang w:val="lv-LV"/>
        </w:rPr>
      </w:pPr>
      <w:r w:rsidRPr="00057AB5">
        <w:rPr>
          <w:rFonts w:ascii="Arial" w:hAnsi="Arial" w:cs="Arial"/>
          <w:bCs/>
          <w:sz w:val="24"/>
          <w:szCs w:val="24"/>
          <w:lang w:val="lv-LV"/>
        </w:rPr>
        <w:t>Īpašnieks, pamatojoties uz Komisijas lēmumu, veic ūdensvada un/vai kanalizācijas trašu izbūvi uz centralizēto sistēmu. Precīzu Līdzfinansējuma summu par katras trases izbūvēšanu Pašvaldība aprēķina ņemot vērā izpilduzmērījumos noradītos trases garumus un Saistošo noteikumu</w:t>
      </w:r>
      <w:r w:rsidR="00A8629D" w:rsidRPr="00057AB5">
        <w:rPr>
          <w:rFonts w:ascii="Arial" w:hAnsi="Arial" w:cs="Arial"/>
          <w:bCs/>
          <w:sz w:val="24"/>
          <w:szCs w:val="24"/>
          <w:lang w:val="lv-LV"/>
        </w:rPr>
        <w:t xml:space="preserve"> Nr.2025/4</w:t>
      </w:r>
      <w:r w:rsidRPr="00057AB5">
        <w:rPr>
          <w:rFonts w:ascii="Arial" w:hAnsi="Arial" w:cs="Arial"/>
          <w:bCs/>
          <w:sz w:val="24"/>
          <w:szCs w:val="24"/>
          <w:lang w:val="lv-LV"/>
        </w:rPr>
        <w:t xml:space="preserve"> 2. pielikumā noteikto attiecināmo izmaksu apmēru, atbilstoši Saistošo noteikumu</w:t>
      </w:r>
      <w:r w:rsidR="00A8629D" w:rsidRPr="00057AB5">
        <w:rPr>
          <w:rFonts w:ascii="Arial" w:hAnsi="Arial" w:cs="Arial"/>
          <w:bCs/>
          <w:sz w:val="24"/>
          <w:szCs w:val="24"/>
          <w:lang w:val="lv-LV"/>
        </w:rPr>
        <w:t xml:space="preserve"> Nr.2025/4</w:t>
      </w:r>
      <w:r w:rsidRPr="00057AB5">
        <w:rPr>
          <w:rFonts w:ascii="Arial" w:hAnsi="Arial" w:cs="Arial"/>
          <w:bCs/>
          <w:sz w:val="24"/>
          <w:szCs w:val="24"/>
          <w:lang w:val="lv-LV"/>
        </w:rPr>
        <w:t xml:space="preserve"> 16. punktā atrunātā līdzfinansējuma apmēram.</w:t>
      </w:r>
    </w:p>
    <w:p w14:paraId="38D678B2" w14:textId="77777777" w:rsidR="00057AB5" w:rsidRPr="00057AB5" w:rsidRDefault="00AF61A8" w:rsidP="00847183">
      <w:pPr>
        <w:pStyle w:val="ListParagraph"/>
        <w:numPr>
          <w:ilvl w:val="1"/>
          <w:numId w:val="1"/>
        </w:numPr>
        <w:suppressAutoHyphens/>
        <w:spacing w:after="120" w:line="240" w:lineRule="auto"/>
        <w:jc w:val="both"/>
        <w:rPr>
          <w:rFonts w:ascii="Arial" w:hAnsi="Arial" w:cs="Arial"/>
          <w:sz w:val="24"/>
          <w:szCs w:val="24"/>
          <w:lang w:val="lv-LV"/>
        </w:rPr>
      </w:pPr>
      <w:r w:rsidRPr="00057AB5">
        <w:rPr>
          <w:rFonts w:ascii="Arial" w:hAnsi="Arial" w:cs="Arial"/>
          <w:sz w:val="24"/>
          <w:szCs w:val="24"/>
          <w:lang w:val="lv-LV"/>
        </w:rPr>
        <w:t xml:space="preserve">Ja aprēķinātā līdzfinansējuma summa pēc izpilduzmērījumā norādīto trašu garuma ir lielāka par Pašvaldības maksimālo piešķiramo finansējumu, Pašvaldība izmaksā </w:t>
      </w:r>
      <w:r w:rsidRPr="00057AB5">
        <w:rPr>
          <w:rFonts w:ascii="Arial" w:hAnsi="Arial" w:cs="Arial"/>
          <w:sz w:val="24"/>
          <w:szCs w:val="24"/>
          <w:lang w:val="lv-LV"/>
        </w:rPr>
        <w:lastRenderedPageBreak/>
        <w:t>maksimālo iespējamo līdzfinansējumu ____________ EUR</w:t>
      </w:r>
      <w:r w:rsidRPr="00057AB5">
        <w:rPr>
          <w:rFonts w:ascii="Arial" w:eastAsia="Arial" w:hAnsi="Arial" w:cs="Arial"/>
          <w:sz w:val="24"/>
          <w:szCs w:val="24"/>
          <w:lang w:val="lv-LV"/>
        </w:rPr>
        <w:t xml:space="preserve"> (_______________ </w:t>
      </w:r>
      <w:r w:rsidRPr="00057AB5">
        <w:rPr>
          <w:rFonts w:ascii="Arial" w:eastAsia="Arial" w:hAnsi="Arial" w:cs="Arial"/>
          <w:i/>
          <w:sz w:val="24"/>
          <w:szCs w:val="24"/>
          <w:lang w:val="lv-LV"/>
        </w:rPr>
        <w:t>euro</w:t>
      </w:r>
      <w:r w:rsidRPr="00057AB5">
        <w:rPr>
          <w:rFonts w:ascii="Arial" w:hAnsi="Arial" w:cs="Arial"/>
          <w:sz w:val="24"/>
          <w:szCs w:val="24"/>
          <w:lang w:val="lv-LV"/>
        </w:rPr>
        <w:t>).</w:t>
      </w:r>
    </w:p>
    <w:p w14:paraId="5B89F9F8" w14:textId="77777777" w:rsidR="00057AB5" w:rsidRPr="00057AB5" w:rsidRDefault="00AF61A8" w:rsidP="00847183">
      <w:pPr>
        <w:pStyle w:val="ListParagraph"/>
        <w:numPr>
          <w:ilvl w:val="1"/>
          <w:numId w:val="1"/>
        </w:numPr>
        <w:suppressAutoHyphens/>
        <w:spacing w:after="120" w:line="240" w:lineRule="auto"/>
        <w:jc w:val="both"/>
        <w:rPr>
          <w:rFonts w:ascii="Arial" w:hAnsi="Arial" w:cs="Arial"/>
          <w:sz w:val="24"/>
          <w:szCs w:val="24"/>
          <w:lang w:val="lv-LV"/>
        </w:rPr>
      </w:pPr>
      <w:r w:rsidRPr="00057AB5">
        <w:rPr>
          <w:rFonts w:ascii="Arial" w:hAnsi="Arial" w:cs="Arial"/>
          <w:bCs/>
          <w:sz w:val="24"/>
          <w:szCs w:val="24"/>
          <w:lang w:val="lv-LV"/>
        </w:rPr>
        <w:t>Līdzfinansējuma saņemšanai Īpašniekam pieslēgumu izbūve jāveic saskaņā ar būvniecību reglamentējošo normatīvo aktu prasībām un jāpabeidz 6 (seši) mēnešu laikā no Līguma noslēgšanas dienas. Nepieciešamības gadījumā, saņemot no Īpašnieka rakstisku pamatojumu, Komisija var pieņemt lēmumu par termiņa pagarināšanu papildus vēl līdz 6 mēnešiem.</w:t>
      </w:r>
    </w:p>
    <w:p w14:paraId="321B75A4" w14:textId="2C1FD062" w:rsidR="00AF61A8" w:rsidRPr="00847183" w:rsidRDefault="00AF61A8" w:rsidP="00847183">
      <w:pPr>
        <w:pStyle w:val="ListParagraph"/>
        <w:numPr>
          <w:ilvl w:val="1"/>
          <w:numId w:val="1"/>
        </w:numPr>
        <w:suppressAutoHyphens/>
        <w:spacing w:after="120" w:line="240" w:lineRule="auto"/>
        <w:ind w:left="788" w:hanging="431"/>
        <w:jc w:val="both"/>
        <w:rPr>
          <w:rFonts w:ascii="Arial" w:hAnsi="Arial" w:cs="Arial"/>
          <w:sz w:val="24"/>
          <w:szCs w:val="24"/>
          <w:lang w:val="lv-LV"/>
        </w:rPr>
      </w:pPr>
      <w:r w:rsidRPr="00057AB5">
        <w:rPr>
          <w:rFonts w:ascii="Arial" w:hAnsi="Arial" w:cs="Arial"/>
          <w:bCs/>
          <w:sz w:val="24"/>
          <w:szCs w:val="24"/>
          <w:lang w:val="lv-LV"/>
        </w:rPr>
        <w:t>Īpašnieks, atbilstoši Saistošo noteikumu 31. punktam, var prasīt avansa maksājumu līdz 50 % (piecdesmit procenti) no piešķirtā līdzfinansējuma apjoma, iesniedzot Pašvaldībai noslēgta darījuma līguma kopiju (uzrādot oriģinālu) par būvdarbu veikšanu.</w:t>
      </w:r>
    </w:p>
    <w:p w14:paraId="20DBD1E9" w14:textId="77777777" w:rsidR="00847183" w:rsidRPr="00057AB5" w:rsidRDefault="00847183" w:rsidP="00847183">
      <w:pPr>
        <w:pStyle w:val="ListParagraph"/>
        <w:suppressAutoHyphens/>
        <w:spacing w:after="120" w:line="240" w:lineRule="auto"/>
        <w:ind w:left="788"/>
        <w:jc w:val="both"/>
        <w:rPr>
          <w:rFonts w:ascii="Arial" w:hAnsi="Arial" w:cs="Arial"/>
          <w:sz w:val="24"/>
          <w:szCs w:val="24"/>
          <w:lang w:val="lv-LV"/>
        </w:rPr>
      </w:pPr>
    </w:p>
    <w:p w14:paraId="6D7474CF" w14:textId="5EAF6DA5" w:rsidR="00AF61A8" w:rsidRPr="00057AB5" w:rsidRDefault="00AF61A8" w:rsidP="00057AB5">
      <w:pPr>
        <w:pStyle w:val="ListParagraph"/>
        <w:numPr>
          <w:ilvl w:val="0"/>
          <w:numId w:val="1"/>
        </w:numPr>
        <w:suppressAutoHyphens/>
        <w:spacing w:after="0" w:line="260" w:lineRule="exact"/>
        <w:jc w:val="center"/>
        <w:rPr>
          <w:rFonts w:ascii="Arial" w:hAnsi="Arial" w:cs="Arial"/>
          <w:b/>
          <w:kern w:val="0"/>
          <w:sz w:val="24"/>
          <w:szCs w:val="24"/>
          <w:lang w:val="lv-LV"/>
        </w:rPr>
      </w:pPr>
      <w:r w:rsidRPr="00057AB5">
        <w:rPr>
          <w:rFonts w:ascii="Arial" w:hAnsi="Arial" w:cs="Arial"/>
          <w:b/>
          <w:sz w:val="24"/>
          <w:szCs w:val="24"/>
          <w:lang w:val="lv-LV"/>
        </w:rPr>
        <w:t>Nosacījumi līdzfinansējuma izmaksai</w:t>
      </w:r>
    </w:p>
    <w:p w14:paraId="3EF8CA8B" w14:textId="77777777" w:rsidR="00057AB5" w:rsidRPr="00057AB5" w:rsidRDefault="00AF61A8" w:rsidP="00847183">
      <w:pPr>
        <w:pStyle w:val="ListParagraph"/>
        <w:numPr>
          <w:ilvl w:val="1"/>
          <w:numId w:val="1"/>
        </w:numPr>
        <w:suppressAutoHyphens/>
        <w:spacing w:after="120" w:line="240" w:lineRule="auto"/>
        <w:jc w:val="both"/>
        <w:rPr>
          <w:rFonts w:ascii="Arial" w:hAnsi="Arial" w:cs="Arial"/>
          <w:sz w:val="24"/>
          <w:szCs w:val="24"/>
          <w:lang w:val="lv-LV"/>
        </w:rPr>
      </w:pPr>
      <w:r w:rsidRPr="00057AB5">
        <w:rPr>
          <w:rFonts w:ascii="Arial" w:hAnsi="Arial" w:cs="Arial"/>
          <w:bCs/>
          <w:sz w:val="24"/>
          <w:szCs w:val="24"/>
          <w:lang w:val="lv-LV"/>
        </w:rPr>
        <w:t>Pašvaldība piešķir līdzfinansējumu Īpašniekam Pieslēguma būvniecības izmaksu kompensēšanai, ja ir izpildīti šādi nosacījumi:</w:t>
      </w:r>
    </w:p>
    <w:p w14:paraId="7B661D4F" w14:textId="77777777" w:rsidR="00057AB5" w:rsidRPr="00057AB5" w:rsidRDefault="00B4576D" w:rsidP="00847183">
      <w:pPr>
        <w:pStyle w:val="ListParagraph"/>
        <w:numPr>
          <w:ilvl w:val="2"/>
          <w:numId w:val="1"/>
        </w:numPr>
        <w:suppressAutoHyphens/>
        <w:spacing w:after="120" w:line="240" w:lineRule="auto"/>
        <w:jc w:val="both"/>
        <w:rPr>
          <w:rFonts w:ascii="Arial" w:hAnsi="Arial" w:cs="Arial"/>
          <w:sz w:val="24"/>
          <w:szCs w:val="24"/>
          <w:lang w:val="lv-LV"/>
        </w:rPr>
      </w:pPr>
      <w:r w:rsidRPr="00057AB5">
        <w:rPr>
          <w:rFonts w:ascii="Arial" w:hAnsi="Arial" w:cs="Arial"/>
          <w:sz w:val="24"/>
          <w:szCs w:val="36"/>
          <w:lang w:val="lv-LV"/>
        </w:rPr>
        <w:t>Īpašnieks ir ievērojis _____________ izsniegtos tehniskos noteikumus;</w:t>
      </w:r>
    </w:p>
    <w:p w14:paraId="6530962C" w14:textId="77777777" w:rsidR="00057AB5" w:rsidRPr="00057AB5" w:rsidRDefault="00B4576D" w:rsidP="00847183">
      <w:pPr>
        <w:pStyle w:val="ListParagraph"/>
        <w:numPr>
          <w:ilvl w:val="2"/>
          <w:numId w:val="1"/>
        </w:numPr>
        <w:suppressAutoHyphens/>
        <w:spacing w:after="120" w:line="240" w:lineRule="auto"/>
        <w:jc w:val="both"/>
        <w:rPr>
          <w:rFonts w:ascii="Arial" w:hAnsi="Arial" w:cs="Arial"/>
          <w:sz w:val="24"/>
          <w:szCs w:val="24"/>
          <w:lang w:val="lv-LV"/>
        </w:rPr>
      </w:pPr>
      <w:r w:rsidRPr="00057AB5">
        <w:rPr>
          <w:rFonts w:ascii="Arial" w:hAnsi="Arial" w:cs="Arial"/>
          <w:sz w:val="24"/>
          <w:szCs w:val="36"/>
          <w:lang w:val="lv-LV"/>
        </w:rPr>
        <w:t>Īpašnieks ir nodrošinājis ___________________ iespēju veikt izpildīto būvdarbu apskati dabā;</w:t>
      </w:r>
    </w:p>
    <w:p w14:paraId="38C7AA10" w14:textId="6900F7D5" w:rsidR="00B4576D" w:rsidRPr="00847183" w:rsidRDefault="00B4576D" w:rsidP="00847183">
      <w:pPr>
        <w:pStyle w:val="ListParagraph"/>
        <w:numPr>
          <w:ilvl w:val="2"/>
          <w:numId w:val="1"/>
        </w:numPr>
        <w:suppressAutoHyphens/>
        <w:spacing w:after="120" w:line="240" w:lineRule="auto"/>
        <w:jc w:val="both"/>
        <w:rPr>
          <w:rFonts w:ascii="Arial" w:hAnsi="Arial" w:cs="Arial"/>
          <w:sz w:val="24"/>
          <w:szCs w:val="24"/>
          <w:lang w:val="lv-LV"/>
        </w:rPr>
      </w:pPr>
      <w:r w:rsidRPr="00057AB5">
        <w:rPr>
          <w:rFonts w:ascii="Arial" w:hAnsi="Arial" w:cs="Arial"/>
          <w:bCs/>
          <w:sz w:val="24"/>
          <w:szCs w:val="36"/>
          <w:lang w:val="lv-LV"/>
        </w:rPr>
        <w:t>Dienvidkurzemes novada pašvaldības Būvvaldē ir iesniegti dokumenti, kas apliecina, ka dati par pieslēgumu (izpilduzmērījums) reģistrēti Dienvidkurzemes novada augstas digitālas topogrāfiskās informācijas uzturētāja datubāzē;</w:t>
      </w:r>
    </w:p>
    <w:p w14:paraId="23BFD2B0" w14:textId="7523838B" w:rsidR="00847183" w:rsidRDefault="00847183" w:rsidP="00847183">
      <w:pPr>
        <w:pStyle w:val="ListParagraph"/>
        <w:numPr>
          <w:ilvl w:val="2"/>
          <w:numId w:val="1"/>
        </w:numPr>
        <w:suppressAutoHyphens/>
        <w:spacing w:after="120" w:line="240" w:lineRule="auto"/>
        <w:ind w:left="1225" w:hanging="505"/>
        <w:jc w:val="both"/>
        <w:rPr>
          <w:rFonts w:ascii="Arial" w:hAnsi="Arial" w:cs="Arial"/>
          <w:sz w:val="24"/>
          <w:szCs w:val="24"/>
          <w:lang w:val="lv-LV"/>
        </w:rPr>
      </w:pPr>
      <w:r w:rsidRPr="00847183">
        <w:rPr>
          <w:rFonts w:ascii="Arial" w:hAnsi="Arial" w:cs="Arial"/>
          <w:sz w:val="24"/>
          <w:szCs w:val="24"/>
          <w:lang w:val="lv-LV"/>
        </w:rPr>
        <w:t>Pēc Pieslēguma nodošanas ekspluatācijā Īpašnieks ir noslēdzis līgumu ar ________________ par sabiedrisko ūdenssaimniecības pakalpojumu sniegšanu nekustamajā īpašumā.</w:t>
      </w:r>
    </w:p>
    <w:p w14:paraId="130C068C" w14:textId="77777777" w:rsidR="00847183" w:rsidRPr="00847183" w:rsidRDefault="00847183" w:rsidP="00847183">
      <w:pPr>
        <w:pStyle w:val="ListParagraph"/>
        <w:suppressAutoHyphens/>
        <w:spacing w:after="120" w:line="240" w:lineRule="auto"/>
        <w:ind w:left="1225"/>
        <w:jc w:val="both"/>
        <w:rPr>
          <w:rFonts w:ascii="Arial" w:hAnsi="Arial" w:cs="Arial"/>
          <w:sz w:val="24"/>
          <w:szCs w:val="24"/>
          <w:lang w:val="lv-LV"/>
        </w:rPr>
      </w:pPr>
    </w:p>
    <w:p w14:paraId="45BFEA2D" w14:textId="48CB481B" w:rsidR="00AF61A8" w:rsidRPr="00057AB5" w:rsidRDefault="00AF61A8" w:rsidP="00057AB5">
      <w:pPr>
        <w:pStyle w:val="ListParagraph"/>
        <w:numPr>
          <w:ilvl w:val="0"/>
          <w:numId w:val="1"/>
        </w:numPr>
        <w:suppressAutoHyphens/>
        <w:spacing w:after="0" w:line="260" w:lineRule="exact"/>
        <w:jc w:val="center"/>
        <w:rPr>
          <w:rFonts w:ascii="Arial" w:hAnsi="Arial" w:cs="Arial"/>
          <w:b/>
          <w:kern w:val="0"/>
          <w:sz w:val="24"/>
          <w:szCs w:val="24"/>
          <w:lang w:val="lv-LV"/>
        </w:rPr>
      </w:pPr>
      <w:r w:rsidRPr="00057AB5">
        <w:rPr>
          <w:rFonts w:ascii="Arial" w:hAnsi="Arial" w:cs="Arial"/>
          <w:b/>
          <w:sz w:val="24"/>
          <w:szCs w:val="24"/>
          <w:lang w:val="lv-LV"/>
        </w:rPr>
        <w:t>Līdzfinansējuma izmaksāšanas kārtība</w:t>
      </w:r>
    </w:p>
    <w:p w14:paraId="60BA918F" w14:textId="63C35799" w:rsidR="00AF61A8" w:rsidRDefault="00AF61A8" w:rsidP="00847183">
      <w:pPr>
        <w:pStyle w:val="ListParagraph"/>
        <w:numPr>
          <w:ilvl w:val="1"/>
          <w:numId w:val="1"/>
        </w:numPr>
        <w:suppressAutoHyphens/>
        <w:spacing w:after="0" w:line="240" w:lineRule="auto"/>
        <w:ind w:left="788" w:hanging="431"/>
        <w:jc w:val="both"/>
        <w:rPr>
          <w:rFonts w:ascii="Arial" w:hAnsi="Arial" w:cs="Arial"/>
          <w:bCs/>
          <w:sz w:val="24"/>
          <w:szCs w:val="24"/>
          <w:lang w:val="lv-LV"/>
        </w:rPr>
      </w:pPr>
      <w:r w:rsidRPr="00057AB5">
        <w:rPr>
          <w:rFonts w:ascii="Arial" w:hAnsi="Arial" w:cs="Arial"/>
          <w:bCs/>
          <w:sz w:val="24"/>
          <w:szCs w:val="24"/>
          <w:lang w:val="lv-LV"/>
        </w:rPr>
        <w:t>Pašvaldības grāmatvedība, pamatojoties uz izpilddirektora izdoto rīkojumu ar precīzi norādīto izmaksājamo līdzfinansējuma summu, 10 (desmit) darba dienu laikā izmaksā Īpašniekam norādīto Pašvaldības līdzfinansējumu, pārskaitot naudas līdzekļus uz Līgumā norādīto Īpašnieka kontu.</w:t>
      </w:r>
    </w:p>
    <w:p w14:paraId="46367356" w14:textId="77777777" w:rsidR="00847183" w:rsidRPr="00057AB5" w:rsidRDefault="00847183" w:rsidP="00847183">
      <w:pPr>
        <w:pStyle w:val="ListParagraph"/>
        <w:suppressAutoHyphens/>
        <w:spacing w:after="0" w:line="240" w:lineRule="auto"/>
        <w:ind w:left="788"/>
        <w:jc w:val="both"/>
        <w:rPr>
          <w:rFonts w:ascii="Arial" w:hAnsi="Arial" w:cs="Arial"/>
          <w:bCs/>
          <w:sz w:val="24"/>
          <w:szCs w:val="24"/>
          <w:lang w:val="lv-LV"/>
        </w:rPr>
      </w:pPr>
    </w:p>
    <w:p w14:paraId="6F4991AB" w14:textId="3736E16C" w:rsidR="00AF61A8" w:rsidRPr="00057AB5" w:rsidRDefault="00AF61A8" w:rsidP="00057AB5">
      <w:pPr>
        <w:pStyle w:val="ListParagraph"/>
        <w:numPr>
          <w:ilvl w:val="0"/>
          <w:numId w:val="1"/>
        </w:numPr>
        <w:suppressAutoHyphens/>
        <w:spacing w:after="0" w:line="260" w:lineRule="exact"/>
        <w:jc w:val="center"/>
        <w:rPr>
          <w:rFonts w:ascii="Arial" w:hAnsi="Arial" w:cs="Arial"/>
          <w:b/>
          <w:kern w:val="0"/>
          <w:sz w:val="24"/>
          <w:szCs w:val="24"/>
          <w:lang w:val="lv-LV"/>
        </w:rPr>
      </w:pPr>
      <w:r w:rsidRPr="00057AB5">
        <w:rPr>
          <w:rFonts w:ascii="Arial" w:hAnsi="Arial" w:cs="Arial"/>
          <w:b/>
          <w:sz w:val="24"/>
          <w:szCs w:val="24"/>
          <w:lang w:val="lv-LV"/>
        </w:rPr>
        <w:t>Līguma spēkā stāšanās un izbeigšana</w:t>
      </w:r>
    </w:p>
    <w:p w14:paraId="5DBFC098" w14:textId="1C7A2831" w:rsidR="00057AB5" w:rsidRPr="00057AB5" w:rsidRDefault="00594365" w:rsidP="00057AB5">
      <w:pPr>
        <w:pStyle w:val="ListParagraph"/>
        <w:numPr>
          <w:ilvl w:val="1"/>
          <w:numId w:val="1"/>
        </w:numPr>
        <w:suppressAutoHyphens/>
        <w:spacing w:after="0" w:line="240" w:lineRule="auto"/>
        <w:jc w:val="both"/>
        <w:rPr>
          <w:rFonts w:ascii="Arial" w:hAnsi="Arial" w:cs="Arial"/>
          <w:bCs/>
          <w:sz w:val="24"/>
          <w:szCs w:val="24"/>
          <w:lang w:val="lv-LV"/>
        </w:rPr>
      </w:pPr>
      <w:r w:rsidRPr="00057AB5">
        <w:rPr>
          <w:rFonts w:ascii="Arial" w:hAnsi="Arial" w:cs="Arial"/>
          <w:bCs/>
          <w:sz w:val="24"/>
          <w:szCs w:val="24"/>
          <w:lang w:val="lv-LV"/>
        </w:rPr>
        <w:t>Līgums sastādīts uz 3 (trīs) lapām 2 (divos) eksemplāros – katrs ar vienādu juridisko spēku, pa vienam eksemplāram katrai pusei/Līgums sagatavots latviešu valodā un parakstīts elektroniska dokumenta veidā ar drošu elektronisko parakstu un satur laika zīmogu. Līguma un tā pielikumu abpusējas parakstīšanas datums ir pēdējā parakstītāja laika zīmoga datums un laiks.</w:t>
      </w:r>
    </w:p>
    <w:p w14:paraId="175B5498" w14:textId="77777777" w:rsidR="00057AB5" w:rsidRPr="00057AB5" w:rsidRDefault="00AF61A8" w:rsidP="00057AB5">
      <w:pPr>
        <w:pStyle w:val="ListParagraph"/>
        <w:numPr>
          <w:ilvl w:val="1"/>
          <w:numId w:val="1"/>
        </w:numPr>
        <w:suppressAutoHyphens/>
        <w:spacing w:after="0" w:line="240" w:lineRule="auto"/>
        <w:jc w:val="both"/>
        <w:rPr>
          <w:rFonts w:ascii="Arial" w:hAnsi="Arial" w:cs="Arial"/>
          <w:bCs/>
          <w:sz w:val="24"/>
          <w:szCs w:val="24"/>
          <w:lang w:val="lv-LV"/>
        </w:rPr>
      </w:pPr>
      <w:r w:rsidRPr="00057AB5">
        <w:rPr>
          <w:rFonts w:ascii="Arial" w:hAnsi="Arial" w:cs="Arial"/>
          <w:bCs/>
          <w:sz w:val="24"/>
          <w:szCs w:val="24"/>
          <w:lang w:val="lv-LV"/>
        </w:rPr>
        <w:t>Pašvaldība, par to iepriekš paziņojot, ir tiesīga neizmaksāt Pašvaldības līdzfinansējumu un vienpusēji atkāpties no Līguma, ja:</w:t>
      </w:r>
    </w:p>
    <w:p w14:paraId="7010A4F1" w14:textId="77777777" w:rsidR="00057AB5" w:rsidRPr="00057AB5" w:rsidRDefault="00BA5CB0" w:rsidP="00057AB5">
      <w:pPr>
        <w:pStyle w:val="ListParagraph"/>
        <w:numPr>
          <w:ilvl w:val="2"/>
          <w:numId w:val="1"/>
        </w:numPr>
        <w:suppressAutoHyphens/>
        <w:spacing w:after="0" w:line="240" w:lineRule="auto"/>
        <w:jc w:val="both"/>
        <w:rPr>
          <w:rFonts w:ascii="Arial" w:hAnsi="Arial" w:cs="Arial"/>
          <w:bCs/>
          <w:sz w:val="24"/>
          <w:szCs w:val="24"/>
          <w:lang w:val="lv-LV"/>
        </w:rPr>
      </w:pPr>
      <w:r w:rsidRPr="00057AB5">
        <w:rPr>
          <w:rFonts w:ascii="Arial" w:hAnsi="Arial" w:cs="Arial"/>
          <w:bCs/>
          <w:sz w:val="24"/>
          <w:szCs w:val="24"/>
          <w:lang w:val="lv-LV"/>
        </w:rPr>
        <w:t>Īpašnieks nav izpildījis Līguma 3.1. punktā minētos nosacījumus;</w:t>
      </w:r>
    </w:p>
    <w:p w14:paraId="4AD00A91" w14:textId="77777777" w:rsidR="00057AB5" w:rsidRPr="00057AB5" w:rsidRDefault="00BA5CB0" w:rsidP="00057AB5">
      <w:pPr>
        <w:pStyle w:val="ListParagraph"/>
        <w:numPr>
          <w:ilvl w:val="2"/>
          <w:numId w:val="1"/>
        </w:numPr>
        <w:suppressAutoHyphens/>
        <w:spacing w:after="0" w:line="240" w:lineRule="auto"/>
        <w:jc w:val="both"/>
        <w:rPr>
          <w:rFonts w:ascii="Arial" w:hAnsi="Arial" w:cs="Arial"/>
          <w:bCs/>
          <w:sz w:val="24"/>
          <w:szCs w:val="24"/>
          <w:lang w:val="lv-LV"/>
        </w:rPr>
      </w:pPr>
      <w:r w:rsidRPr="00057AB5">
        <w:rPr>
          <w:rFonts w:ascii="Arial" w:hAnsi="Arial" w:cs="Arial"/>
          <w:bCs/>
          <w:sz w:val="24"/>
          <w:szCs w:val="24"/>
          <w:lang w:val="lv-LV"/>
        </w:rPr>
        <w:t>Pašvaldības līdzfinansējuma izmaksas dienā:</w:t>
      </w:r>
    </w:p>
    <w:p w14:paraId="5DA516D1" w14:textId="77777777" w:rsidR="00057AB5" w:rsidRPr="00057AB5" w:rsidRDefault="00BA5CB0" w:rsidP="00057AB5">
      <w:pPr>
        <w:pStyle w:val="ListParagraph"/>
        <w:numPr>
          <w:ilvl w:val="3"/>
          <w:numId w:val="1"/>
        </w:numPr>
        <w:suppressAutoHyphens/>
        <w:spacing w:after="0" w:line="240" w:lineRule="auto"/>
        <w:jc w:val="both"/>
        <w:rPr>
          <w:rFonts w:ascii="Arial" w:hAnsi="Arial" w:cs="Arial"/>
          <w:bCs/>
          <w:sz w:val="24"/>
          <w:szCs w:val="24"/>
          <w:lang w:val="lv-LV"/>
        </w:rPr>
      </w:pPr>
      <w:r w:rsidRPr="00057AB5">
        <w:rPr>
          <w:rFonts w:ascii="Arial" w:hAnsi="Arial" w:cs="Arial"/>
          <w:sz w:val="24"/>
          <w:szCs w:val="24"/>
          <w:lang w:val="lv-LV"/>
        </w:rPr>
        <w:t>Īpašnieks ir parādā par ___________________ sniegtajiem sabiedriskajiem ūdenssaimniecības pakalpojumiem, vai ir nekustāmā īpašuma nodokļa parāds Pašvaldībai;</w:t>
      </w:r>
    </w:p>
    <w:p w14:paraId="52A647C5" w14:textId="0E9AA47D" w:rsidR="00BA5CB0" w:rsidRDefault="00BA5CB0" w:rsidP="00057AB5">
      <w:pPr>
        <w:pStyle w:val="ListParagraph"/>
        <w:numPr>
          <w:ilvl w:val="3"/>
          <w:numId w:val="1"/>
        </w:numPr>
        <w:suppressAutoHyphens/>
        <w:spacing w:after="0" w:line="240" w:lineRule="auto"/>
        <w:jc w:val="both"/>
        <w:rPr>
          <w:rFonts w:ascii="Arial" w:hAnsi="Arial" w:cs="Arial"/>
          <w:bCs/>
          <w:sz w:val="24"/>
          <w:szCs w:val="24"/>
          <w:lang w:val="lv-LV"/>
        </w:rPr>
      </w:pPr>
      <w:r w:rsidRPr="00057AB5">
        <w:rPr>
          <w:rFonts w:ascii="Arial" w:hAnsi="Arial" w:cs="Arial"/>
          <w:bCs/>
          <w:sz w:val="24"/>
          <w:szCs w:val="24"/>
          <w:lang w:val="lv-LV"/>
        </w:rPr>
        <w:t>Īpašniekam ir izbeigušās īpašuma tiesības uz nekustamo īpašumu.</w:t>
      </w:r>
    </w:p>
    <w:p w14:paraId="64729E92" w14:textId="77777777" w:rsidR="00847183" w:rsidRPr="00057AB5" w:rsidRDefault="00847183" w:rsidP="00847183">
      <w:pPr>
        <w:pStyle w:val="ListParagraph"/>
        <w:suppressAutoHyphens/>
        <w:spacing w:after="0" w:line="240" w:lineRule="auto"/>
        <w:ind w:left="1728"/>
        <w:jc w:val="both"/>
        <w:rPr>
          <w:rFonts w:ascii="Arial" w:hAnsi="Arial" w:cs="Arial"/>
          <w:bCs/>
          <w:sz w:val="24"/>
          <w:szCs w:val="24"/>
          <w:lang w:val="lv-LV"/>
        </w:rPr>
      </w:pPr>
    </w:p>
    <w:p w14:paraId="0181CA34" w14:textId="070BF7F9" w:rsidR="00AF61A8" w:rsidRPr="00057AB5" w:rsidRDefault="00AF61A8" w:rsidP="00847183">
      <w:pPr>
        <w:pStyle w:val="ListParagraph"/>
        <w:numPr>
          <w:ilvl w:val="0"/>
          <w:numId w:val="1"/>
        </w:numPr>
        <w:suppressAutoHyphens/>
        <w:spacing w:line="260" w:lineRule="exact"/>
        <w:jc w:val="center"/>
        <w:rPr>
          <w:rFonts w:ascii="Arial" w:hAnsi="Arial" w:cs="Arial"/>
          <w:b/>
          <w:kern w:val="0"/>
          <w:sz w:val="24"/>
          <w:szCs w:val="24"/>
          <w:lang w:val="lv-LV"/>
        </w:rPr>
      </w:pPr>
      <w:r w:rsidRPr="00057AB5">
        <w:rPr>
          <w:rFonts w:ascii="Arial" w:hAnsi="Arial" w:cs="Arial"/>
          <w:b/>
          <w:sz w:val="24"/>
          <w:szCs w:val="24"/>
          <w:lang w:val="lv-LV"/>
        </w:rPr>
        <w:t>Īpašnieka saistības pēc līdzfinansējuma izmaksas</w:t>
      </w:r>
    </w:p>
    <w:p w14:paraId="307BA827" w14:textId="0DA130E5" w:rsidR="00AF61A8" w:rsidRPr="00847183" w:rsidRDefault="00AF61A8" w:rsidP="00057AB5">
      <w:pPr>
        <w:pStyle w:val="ListParagraph"/>
        <w:numPr>
          <w:ilvl w:val="1"/>
          <w:numId w:val="1"/>
        </w:numPr>
        <w:suppressAutoHyphens/>
        <w:spacing w:line="240" w:lineRule="auto"/>
        <w:jc w:val="both"/>
        <w:rPr>
          <w:rFonts w:ascii="Arial" w:hAnsi="Arial" w:cs="Arial"/>
          <w:bCs/>
          <w:kern w:val="0"/>
          <w:sz w:val="24"/>
          <w:szCs w:val="24"/>
          <w:lang w:val="lv-LV"/>
        </w:rPr>
      </w:pPr>
      <w:r w:rsidRPr="00057AB5">
        <w:rPr>
          <w:rFonts w:ascii="Arial" w:hAnsi="Arial" w:cs="Arial"/>
          <w:bCs/>
          <w:sz w:val="24"/>
          <w:szCs w:val="24"/>
          <w:lang w:val="lv-LV"/>
        </w:rPr>
        <w:t xml:space="preserve">Ja Īpašnieks trīs gadu laikā pēc Pašvaldības līdzfinansējuma izmaksas pārtrauc sabiedrisko ūdenssaimniecības pakalpojumu lietošanu un atkāpjas no pakalpojumu </w:t>
      </w:r>
      <w:r w:rsidRPr="00057AB5">
        <w:rPr>
          <w:rFonts w:ascii="Arial" w:hAnsi="Arial" w:cs="Arial"/>
          <w:bCs/>
          <w:sz w:val="24"/>
          <w:szCs w:val="24"/>
          <w:lang w:val="lv-LV"/>
        </w:rPr>
        <w:lastRenderedPageBreak/>
        <w:t>līguma, Pašvaldība ir tiesīga prasīt Pašvaldības līdzfinansējuma atmaksu. Minētais nosacījums neattiecas uz gadījumu, kad sabiedrisko ūdenssaimniecības pakalpojumu līgums tiek izbeigts sakarā ar īpašuma tiesību izbeigšanos.</w:t>
      </w:r>
    </w:p>
    <w:p w14:paraId="7D0389CB" w14:textId="77777777" w:rsidR="00847183" w:rsidRPr="00057AB5" w:rsidRDefault="00847183" w:rsidP="00847183">
      <w:pPr>
        <w:pStyle w:val="ListParagraph"/>
        <w:suppressAutoHyphens/>
        <w:spacing w:line="240" w:lineRule="auto"/>
        <w:ind w:left="792"/>
        <w:jc w:val="both"/>
        <w:rPr>
          <w:rFonts w:ascii="Arial" w:hAnsi="Arial" w:cs="Arial"/>
          <w:bCs/>
          <w:kern w:val="0"/>
          <w:sz w:val="24"/>
          <w:szCs w:val="24"/>
          <w:lang w:val="lv-LV"/>
        </w:rPr>
      </w:pPr>
    </w:p>
    <w:p w14:paraId="6C3766D3" w14:textId="246A0D32" w:rsidR="00AF61A8" w:rsidRPr="00057AB5" w:rsidRDefault="00AF61A8" w:rsidP="00057AB5">
      <w:pPr>
        <w:pStyle w:val="ListParagraph"/>
        <w:numPr>
          <w:ilvl w:val="0"/>
          <w:numId w:val="1"/>
        </w:numPr>
        <w:suppressAutoHyphens/>
        <w:spacing w:after="0" w:line="260" w:lineRule="exact"/>
        <w:jc w:val="center"/>
        <w:rPr>
          <w:rFonts w:ascii="Arial" w:hAnsi="Arial" w:cs="Arial"/>
          <w:b/>
          <w:kern w:val="0"/>
          <w:sz w:val="24"/>
          <w:szCs w:val="24"/>
          <w:lang w:val="lv-LV"/>
        </w:rPr>
      </w:pPr>
      <w:r w:rsidRPr="00057AB5">
        <w:rPr>
          <w:rFonts w:ascii="Arial" w:hAnsi="Arial" w:cs="Arial"/>
          <w:b/>
          <w:sz w:val="24"/>
          <w:szCs w:val="24"/>
          <w:lang w:val="lv-LV"/>
        </w:rPr>
        <w:t>Nobeiguma noteikumi</w:t>
      </w:r>
    </w:p>
    <w:p w14:paraId="57A474C5" w14:textId="77777777" w:rsidR="00057AB5" w:rsidRPr="00057AB5" w:rsidRDefault="00AF61A8" w:rsidP="00057AB5">
      <w:pPr>
        <w:pStyle w:val="ListParagraph"/>
        <w:numPr>
          <w:ilvl w:val="1"/>
          <w:numId w:val="1"/>
        </w:numPr>
        <w:suppressAutoHyphens/>
        <w:spacing w:after="0" w:line="240" w:lineRule="auto"/>
        <w:jc w:val="both"/>
        <w:rPr>
          <w:rFonts w:ascii="Arial" w:hAnsi="Arial" w:cs="Arial"/>
          <w:bCs/>
          <w:sz w:val="24"/>
          <w:szCs w:val="24"/>
          <w:lang w:val="lv-LV"/>
        </w:rPr>
      </w:pPr>
      <w:r w:rsidRPr="00057AB5">
        <w:rPr>
          <w:rFonts w:ascii="Arial" w:hAnsi="Arial" w:cs="Arial"/>
          <w:sz w:val="24"/>
          <w:szCs w:val="24"/>
          <w:lang w:val="lv-LV"/>
        </w:rPr>
        <w:t>Pašvaldības pārstāvis ar šo Līgumu saistītu jautājumu risinājumu sagatavošanā, ir Dienvidkurzemes novada pašvaldības _______________________________.</w:t>
      </w:r>
    </w:p>
    <w:p w14:paraId="7A91EFE7" w14:textId="77777777" w:rsidR="00057AB5" w:rsidRPr="00057AB5" w:rsidRDefault="00AF61A8" w:rsidP="00057AB5">
      <w:pPr>
        <w:pStyle w:val="ListParagraph"/>
        <w:numPr>
          <w:ilvl w:val="1"/>
          <w:numId w:val="1"/>
        </w:numPr>
        <w:suppressAutoHyphens/>
        <w:spacing w:after="0" w:line="240" w:lineRule="auto"/>
        <w:jc w:val="both"/>
        <w:rPr>
          <w:rFonts w:ascii="Arial" w:hAnsi="Arial" w:cs="Arial"/>
          <w:bCs/>
          <w:sz w:val="24"/>
          <w:szCs w:val="24"/>
          <w:lang w:val="lv-LV"/>
        </w:rPr>
      </w:pPr>
      <w:r w:rsidRPr="00057AB5">
        <w:rPr>
          <w:rFonts w:ascii="Arial" w:hAnsi="Arial" w:cs="Arial"/>
          <w:bCs/>
          <w:sz w:val="24"/>
          <w:szCs w:val="24"/>
          <w:lang w:val="lv-LV"/>
        </w:rPr>
        <w:t>Jautājumos, kas nav atrunāti Līgumā, Puses ievēro Latvijas Republikā spēkā esošos normatīvos aktus.</w:t>
      </w:r>
    </w:p>
    <w:p w14:paraId="002961D4" w14:textId="0546720C" w:rsidR="00AF61A8" w:rsidRDefault="00AF61A8" w:rsidP="00847183">
      <w:pPr>
        <w:pStyle w:val="ListParagraph"/>
        <w:numPr>
          <w:ilvl w:val="1"/>
          <w:numId w:val="1"/>
        </w:numPr>
        <w:suppressAutoHyphens/>
        <w:spacing w:line="240" w:lineRule="auto"/>
        <w:jc w:val="both"/>
        <w:rPr>
          <w:rFonts w:ascii="Arial" w:hAnsi="Arial" w:cs="Arial"/>
          <w:bCs/>
          <w:sz w:val="24"/>
          <w:szCs w:val="24"/>
          <w:lang w:val="lv-LV"/>
        </w:rPr>
      </w:pPr>
      <w:r w:rsidRPr="00057AB5">
        <w:rPr>
          <w:rFonts w:ascii="Arial" w:hAnsi="Arial" w:cs="Arial"/>
          <w:bCs/>
          <w:sz w:val="24"/>
          <w:szCs w:val="24"/>
          <w:lang w:val="lv-LV"/>
        </w:rPr>
        <w:t>Strīdi, kas radušies starp Pusēm, tiek risināti pārrunu ceļā. Ja Puses strīdus nevar izšķirt savstarpēji vienojoties, tos izskata tiesa atbilstoši Latvijas Republikā spēkā esošo normatīvo aktu prasībām.</w:t>
      </w:r>
    </w:p>
    <w:p w14:paraId="688DB789" w14:textId="77777777" w:rsidR="00847183" w:rsidRPr="00057AB5" w:rsidRDefault="00847183" w:rsidP="00847183">
      <w:pPr>
        <w:pStyle w:val="ListParagraph"/>
        <w:suppressAutoHyphens/>
        <w:spacing w:line="240" w:lineRule="auto"/>
        <w:ind w:left="792"/>
        <w:jc w:val="both"/>
        <w:rPr>
          <w:rFonts w:ascii="Arial" w:hAnsi="Arial" w:cs="Arial"/>
          <w:bCs/>
          <w:sz w:val="24"/>
          <w:szCs w:val="24"/>
          <w:lang w:val="lv-LV"/>
        </w:rPr>
      </w:pPr>
    </w:p>
    <w:p w14:paraId="4E9AAE26" w14:textId="08403D14" w:rsidR="00AF61A8" w:rsidRPr="00057AB5" w:rsidRDefault="00AF61A8" w:rsidP="00057AB5">
      <w:pPr>
        <w:pStyle w:val="ListParagraph"/>
        <w:numPr>
          <w:ilvl w:val="0"/>
          <w:numId w:val="1"/>
        </w:numPr>
        <w:suppressAutoHyphens/>
        <w:spacing w:before="130" w:after="0" w:line="260" w:lineRule="exact"/>
        <w:jc w:val="center"/>
        <w:rPr>
          <w:rFonts w:ascii="Arial" w:hAnsi="Arial" w:cs="Arial"/>
          <w:b/>
          <w:sz w:val="24"/>
          <w:szCs w:val="24"/>
          <w:lang w:val="lv-LV"/>
        </w:rPr>
      </w:pPr>
      <w:r w:rsidRPr="00057AB5">
        <w:rPr>
          <w:rFonts w:ascii="Arial" w:hAnsi="Arial" w:cs="Arial"/>
          <w:b/>
          <w:sz w:val="24"/>
          <w:szCs w:val="24"/>
          <w:lang w:val="lv-LV"/>
        </w:rPr>
        <w:t>Pušu rekvizīti</w:t>
      </w:r>
    </w:p>
    <w:tbl>
      <w:tblPr>
        <w:tblW w:w="5000" w:type="pct"/>
        <w:tblCellMar>
          <w:top w:w="28" w:type="dxa"/>
          <w:left w:w="28" w:type="dxa"/>
          <w:bottom w:w="28" w:type="dxa"/>
          <w:right w:w="28" w:type="dxa"/>
        </w:tblCellMar>
        <w:tblLook w:val="04A0" w:firstRow="1" w:lastRow="0" w:firstColumn="1" w:lastColumn="0" w:noHBand="0" w:noVBand="1"/>
      </w:tblPr>
      <w:tblGrid>
        <w:gridCol w:w="4698"/>
        <w:gridCol w:w="294"/>
        <w:gridCol w:w="4696"/>
      </w:tblGrid>
      <w:tr w:rsidR="00AF61A8" w:rsidRPr="00057AB5" w14:paraId="761ACCFC" w14:textId="77777777" w:rsidTr="00B578B7">
        <w:tc>
          <w:tcPr>
            <w:tcW w:w="4534" w:type="dxa"/>
            <w:hideMark/>
          </w:tcPr>
          <w:p w14:paraId="1F17C11F" w14:textId="77777777" w:rsidR="00AF61A8" w:rsidRPr="00057AB5" w:rsidRDefault="00AF61A8" w:rsidP="00EB4249">
            <w:pPr>
              <w:suppressAutoHyphens/>
              <w:spacing w:after="0" w:line="240" w:lineRule="auto"/>
              <w:rPr>
                <w:rFonts w:ascii="Arial" w:hAnsi="Arial" w:cs="Arial"/>
                <w:b/>
                <w:bCs/>
                <w:sz w:val="24"/>
                <w:szCs w:val="24"/>
              </w:rPr>
            </w:pPr>
          </w:p>
          <w:p w14:paraId="6D5897E7" w14:textId="77777777" w:rsidR="00AF61A8" w:rsidRPr="00057AB5" w:rsidRDefault="00AF61A8" w:rsidP="00EB4249">
            <w:pPr>
              <w:suppressAutoHyphens/>
              <w:spacing w:after="0" w:line="240" w:lineRule="auto"/>
              <w:jc w:val="center"/>
              <w:rPr>
                <w:rFonts w:ascii="Arial" w:hAnsi="Arial" w:cs="Arial"/>
                <w:b/>
                <w:bCs/>
                <w:sz w:val="24"/>
                <w:szCs w:val="24"/>
              </w:rPr>
            </w:pPr>
            <w:r w:rsidRPr="00057AB5">
              <w:rPr>
                <w:rFonts w:ascii="Arial" w:hAnsi="Arial" w:cs="Arial"/>
                <w:b/>
                <w:bCs/>
                <w:sz w:val="24"/>
                <w:szCs w:val="24"/>
              </w:rPr>
              <w:t>PAŠVALDĪBA</w:t>
            </w:r>
          </w:p>
        </w:tc>
        <w:tc>
          <w:tcPr>
            <w:tcW w:w="284" w:type="dxa"/>
          </w:tcPr>
          <w:p w14:paraId="7AC86A5B" w14:textId="77777777" w:rsidR="00AF61A8" w:rsidRPr="00057AB5" w:rsidRDefault="00AF61A8" w:rsidP="00EB4249">
            <w:pPr>
              <w:suppressAutoHyphens/>
              <w:spacing w:after="0" w:line="240" w:lineRule="auto"/>
              <w:jc w:val="both"/>
              <w:rPr>
                <w:rFonts w:ascii="Arial" w:hAnsi="Arial" w:cs="Arial"/>
                <w:sz w:val="24"/>
                <w:szCs w:val="24"/>
              </w:rPr>
            </w:pPr>
          </w:p>
        </w:tc>
        <w:tc>
          <w:tcPr>
            <w:tcW w:w="4533" w:type="dxa"/>
          </w:tcPr>
          <w:p w14:paraId="75A5258F" w14:textId="77777777" w:rsidR="00AF61A8" w:rsidRPr="00057AB5" w:rsidRDefault="00AF61A8" w:rsidP="00EB4249">
            <w:pPr>
              <w:suppressAutoHyphens/>
              <w:spacing w:after="0" w:line="240" w:lineRule="auto"/>
              <w:jc w:val="center"/>
              <w:rPr>
                <w:rFonts w:ascii="Arial" w:hAnsi="Arial" w:cs="Arial"/>
                <w:b/>
                <w:bCs/>
                <w:sz w:val="24"/>
                <w:szCs w:val="24"/>
              </w:rPr>
            </w:pPr>
          </w:p>
          <w:p w14:paraId="5B9ECC91" w14:textId="77777777" w:rsidR="00AF61A8" w:rsidRPr="00057AB5" w:rsidRDefault="00AF61A8" w:rsidP="00EB4249">
            <w:pPr>
              <w:suppressAutoHyphens/>
              <w:spacing w:after="0" w:line="240" w:lineRule="auto"/>
              <w:jc w:val="center"/>
              <w:rPr>
                <w:rFonts w:ascii="Arial" w:hAnsi="Arial" w:cs="Arial"/>
                <w:sz w:val="24"/>
                <w:szCs w:val="24"/>
              </w:rPr>
            </w:pPr>
            <w:r w:rsidRPr="00057AB5">
              <w:rPr>
                <w:rFonts w:ascii="Arial" w:hAnsi="Arial" w:cs="Arial"/>
                <w:b/>
                <w:bCs/>
                <w:sz w:val="24"/>
                <w:szCs w:val="24"/>
              </w:rPr>
              <w:t>ĪPAŠNIEKS</w:t>
            </w:r>
          </w:p>
        </w:tc>
      </w:tr>
      <w:tr w:rsidR="00AF61A8" w:rsidRPr="00057AB5" w14:paraId="2EF2EA56" w14:textId="77777777" w:rsidTr="00B578B7">
        <w:tc>
          <w:tcPr>
            <w:tcW w:w="4534" w:type="dxa"/>
          </w:tcPr>
          <w:p w14:paraId="7D36D87A" w14:textId="77777777" w:rsidR="00AF61A8" w:rsidRPr="00057AB5" w:rsidRDefault="00AF61A8" w:rsidP="00EB4249">
            <w:pPr>
              <w:suppressAutoHyphens/>
              <w:spacing w:after="0" w:line="240" w:lineRule="auto"/>
              <w:jc w:val="both"/>
              <w:rPr>
                <w:rFonts w:ascii="Arial" w:hAnsi="Arial" w:cs="Arial"/>
                <w:b/>
                <w:sz w:val="24"/>
                <w:szCs w:val="24"/>
              </w:rPr>
            </w:pPr>
            <w:r w:rsidRPr="00057AB5">
              <w:rPr>
                <w:rFonts w:ascii="Arial" w:hAnsi="Arial" w:cs="Arial"/>
                <w:b/>
                <w:sz w:val="24"/>
                <w:szCs w:val="24"/>
              </w:rPr>
              <w:t>Dienvidkurzemes novada pašvaldība</w:t>
            </w:r>
          </w:p>
        </w:tc>
        <w:tc>
          <w:tcPr>
            <w:tcW w:w="284" w:type="dxa"/>
          </w:tcPr>
          <w:p w14:paraId="3C1BC71E" w14:textId="77777777" w:rsidR="00AF61A8" w:rsidRPr="00057AB5" w:rsidRDefault="00AF61A8" w:rsidP="00EB4249">
            <w:pPr>
              <w:suppressAutoHyphens/>
              <w:spacing w:after="0" w:line="240" w:lineRule="auto"/>
              <w:jc w:val="both"/>
              <w:rPr>
                <w:rFonts w:ascii="Arial" w:hAnsi="Arial" w:cs="Arial"/>
                <w:b/>
                <w:sz w:val="24"/>
                <w:szCs w:val="24"/>
              </w:rPr>
            </w:pPr>
          </w:p>
        </w:tc>
        <w:tc>
          <w:tcPr>
            <w:tcW w:w="4533" w:type="dxa"/>
          </w:tcPr>
          <w:p w14:paraId="10B29B0D" w14:textId="77777777" w:rsidR="00AF61A8" w:rsidRPr="00057AB5" w:rsidRDefault="00AF61A8" w:rsidP="00EB4249">
            <w:pPr>
              <w:suppressAutoHyphens/>
              <w:spacing w:after="0" w:line="240" w:lineRule="auto"/>
              <w:rPr>
                <w:rFonts w:ascii="Arial" w:hAnsi="Arial" w:cs="Arial"/>
                <w:b/>
                <w:bCs/>
                <w:sz w:val="24"/>
                <w:szCs w:val="24"/>
              </w:rPr>
            </w:pPr>
          </w:p>
        </w:tc>
      </w:tr>
      <w:tr w:rsidR="00AF61A8" w:rsidRPr="00057AB5" w14:paraId="7C1C05D4" w14:textId="77777777" w:rsidTr="00B578B7">
        <w:tc>
          <w:tcPr>
            <w:tcW w:w="4534" w:type="dxa"/>
          </w:tcPr>
          <w:p w14:paraId="3814A9F4" w14:textId="77777777" w:rsidR="00AF61A8" w:rsidRPr="00057AB5" w:rsidRDefault="00AF61A8" w:rsidP="00EB4249">
            <w:pPr>
              <w:suppressAutoHyphens/>
              <w:spacing w:after="0" w:line="240" w:lineRule="auto"/>
              <w:jc w:val="both"/>
              <w:rPr>
                <w:rFonts w:ascii="Arial" w:hAnsi="Arial" w:cs="Arial"/>
                <w:sz w:val="24"/>
                <w:szCs w:val="24"/>
              </w:rPr>
            </w:pPr>
            <w:r w:rsidRPr="00057AB5">
              <w:rPr>
                <w:rFonts w:ascii="Arial" w:hAnsi="Arial" w:cs="Arial"/>
                <w:sz w:val="24"/>
                <w:szCs w:val="24"/>
              </w:rPr>
              <w:t>Reģ. Nr. 90000058625</w:t>
            </w:r>
          </w:p>
        </w:tc>
        <w:tc>
          <w:tcPr>
            <w:tcW w:w="284" w:type="dxa"/>
          </w:tcPr>
          <w:p w14:paraId="0BC8BEC6" w14:textId="77777777" w:rsidR="00AF61A8" w:rsidRPr="00057AB5" w:rsidRDefault="00AF61A8" w:rsidP="00EB4249">
            <w:pPr>
              <w:suppressAutoHyphens/>
              <w:spacing w:after="0" w:line="240" w:lineRule="auto"/>
              <w:jc w:val="both"/>
              <w:rPr>
                <w:rFonts w:ascii="Arial" w:hAnsi="Arial" w:cs="Arial"/>
                <w:sz w:val="24"/>
                <w:szCs w:val="24"/>
              </w:rPr>
            </w:pPr>
          </w:p>
        </w:tc>
        <w:tc>
          <w:tcPr>
            <w:tcW w:w="4533" w:type="dxa"/>
          </w:tcPr>
          <w:p w14:paraId="2F4B7032" w14:textId="77777777" w:rsidR="00AF61A8" w:rsidRPr="00057AB5" w:rsidRDefault="00AF61A8" w:rsidP="00EB4249">
            <w:pPr>
              <w:suppressAutoHyphens/>
              <w:spacing w:after="0" w:line="240" w:lineRule="auto"/>
              <w:rPr>
                <w:rFonts w:ascii="Arial" w:hAnsi="Arial" w:cs="Arial"/>
                <w:sz w:val="24"/>
                <w:szCs w:val="24"/>
              </w:rPr>
            </w:pPr>
            <w:r w:rsidRPr="00057AB5">
              <w:rPr>
                <w:rFonts w:ascii="Arial" w:hAnsi="Arial" w:cs="Arial"/>
                <w:sz w:val="24"/>
                <w:szCs w:val="24"/>
              </w:rPr>
              <w:t xml:space="preserve">Personas kods: </w:t>
            </w:r>
          </w:p>
        </w:tc>
      </w:tr>
      <w:tr w:rsidR="00AF61A8" w:rsidRPr="00057AB5" w14:paraId="011D42B5" w14:textId="77777777" w:rsidTr="00B578B7">
        <w:tc>
          <w:tcPr>
            <w:tcW w:w="4534" w:type="dxa"/>
          </w:tcPr>
          <w:p w14:paraId="5A1883C9" w14:textId="77777777" w:rsidR="00AF61A8" w:rsidRPr="00057AB5" w:rsidRDefault="00AF61A8" w:rsidP="00EB4249">
            <w:pPr>
              <w:suppressAutoHyphens/>
              <w:spacing w:after="0" w:line="240" w:lineRule="auto"/>
              <w:rPr>
                <w:rFonts w:ascii="Arial" w:hAnsi="Arial" w:cs="Arial"/>
                <w:sz w:val="24"/>
                <w:szCs w:val="24"/>
              </w:rPr>
            </w:pPr>
            <w:r w:rsidRPr="00057AB5">
              <w:rPr>
                <w:rFonts w:ascii="Arial" w:hAnsi="Arial" w:cs="Arial"/>
                <w:sz w:val="24"/>
                <w:szCs w:val="24"/>
              </w:rPr>
              <w:t>Adrese: Lielā iela 76, Grobiņa, Dienvidkurzemes novads, LV-3430</w:t>
            </w:r>
          </w:p>
        </w:tc>
        <w:tc>
          <w:tcPr>
            <w:tcW w:w="284" w:type="dxa"/>
          </w:tcPr>
          <w:p w14:paraId="798493E7" w14:textId="77777777" w:rsidR="00AF61A8" w:rsidRPr="00057AB5" w:rsidRDefault="00AF61A8" w:rsidP="00EB4249">
            <w:pPr>
              <w:suppressAutoHyphens/>
              <w:spacing w:after="0" w:line="240" w:lineRule="auto"/>
              <w:jc w:val="both"/>
              <w:rPr>
                <w:rFonts w:ascii="Arial" w:hAnsi="Arial" w:cs="Arial"/>
                <w:sz w:val="24"/>
                <w:szCs w:val="24"/>
              </w:rPr>
            </w:pPr>
          </w:p>
        </w:tc>
        <w:tc>
          <w:tcPr>
            <w:tcW w:w="4533" w:type="dxa"/>
          </w:tcPr>
          <w:p w14:paraId="6E2AF59C" w14:textId="77777777" w:rsidR="00AF61A8" w:rsidRPr="00057AB5" w:rsidRDefault="00AF61A8" w:rsidP="00EB4249">
            <w:pPr>
              <w:suppressAutoHyphens/>
              <w:spacing w:after="0" w:line="240" w:lineRule="auto"/>
              <w:rPr>
                <w:rFonts w:ascii="Arial" w:hAnsi="Arial" w:cs="Arial"/>
                <w:bCs/>
                <w:sz w:val="24"/>
                <w:szCs w:val="24"/>
              </w:rPr>
            </w:pPr>
            <w:r w:rsidRPr="00057AB5">
              <w:rPr>
                <w:rFonts w:ascii="Arial" w:hAnsi="Arial" w:cs="Arial"/>
                <w:bCs/>
                <w:sz w:val="24"/>
                <w:szCs w:val="24"/>
              </w:rPr>
              <w:t>Adrese:</w:t>
            </w:r>
          </w:p>
        </w:tc>
      </w:tr>
      <w:tr w:rsidR="00AF61A8" w:rsidRPr="00057AB5" w14:paraId="4758797D" w14:textId="77777777" w:rsidTr="00B578B7">
        <w:tc>
          <w:tcPr>
            <w:tcW w:w="4534" w:type="dxa"/>
          </w:tcPr>
          <w:p w14:paraId="5A94D5EC" w14:textId="77777777" w:rsidR="00AF61A8" w:rsidRPr="00057AB5" w:rsidRDefault="00AF61A8" w:rsidP="00EB4249">
            <w:pPr>
              <w:suppressAutoHyphens/>
              <w:spacing w:after="0" w:line="240" w:lineRule="auto"/>
              <w:rPr>
                <w:rFonts w:ascii="Arial" w:hAnsi="Arial" w:cs="Arial"/>
                <w:sz w:val="24"/>
                <w:szCs w:val="24"/>
              </w:rPr>
            </w:pPr>
            <w:r w:rsidRPr="00057AB5">
              <w:rPr>
                <w:rFonts w:ascii="Arial" w:hAnsi="Arial" w:cs="Arial"/>
                <w:sz w:val="24"/>
                <w:szCs w:val="24"/>
              </w:rPr>
              <w:t>Banka: A/S SEB banka</w:t>
            </w:r>
          </w:p>
        </w:tc>
        <w:tc>
          <w:tcPr>
            <w:tcW w:w="284" w:type="dxa"/>
          </w:tcPr>
          <w:p w14:paraId="1ADF931B" w14:textId="77777777" w:rsidR="00AF61A8" w:rsidRPr="00057AB5" w:rsidRDefault="00AF61A8" w:rsidP="00EB4249">
            <w:pPr>
              <w:suppressAutoHyphens/>
              <w:spacing w:after="0" w:line="240" w:lineRule="auto"/>
              <w:jc w:val="both"/>
              <w:rPr>
                <w:rFonts w:ascii="Arial" w:hAnsi="Arial" w:cs="Arial"/>
                <w:sz w:val="24"/>
                <w:szCs w:val="24"/>
              </w:rPr>
            </w:pPr>
          </w:p>
        </w:tc>
        <w:tc>
          <w:tcPr>
            <w:tcW w:w="4533" w:type="dxa"/>
          </w:tcPr>
          <w:p w14:paraId="0E1B45FB" w14:textId="77777777" w:rsidR="00AF61A8" w:rsidRPr="00057AB5" w:rsidRDefault="00AF61A8" w:rsidP="00EB4249">
            <w:pPr>
              <w:suppressAutoHyphens/>
              <w:spacing w:after="0" w:line="240" w:lineRule="auto"/>
              <w:rPr>
                <w:rFonts w:ascii="Arial" w:hAnsi="Arial" w:cs="Arial"/>
                <w:bCs/>
                <w:sz w:val="24"/>
                <w:szCs w:val="24"/>
              </w:rPr>
            </w:pPr>
            <w:r w:rsidRPr="00057AB5">
              <w:rPr>
                <w:rFonts w:ascii="Arial" w:hAnsi="Arial" w:cs="Arial"/>
                <w:bCs/>
                <w:sz w:val="24"/>
                <w:szCs w:val="24"/>
              </w:rPr>
              <w:t>Banka:</w:t>
            </w:r>
          </w:p>
        </w:tc>
      </w:tr>
      <w:tr w:rsidR="00AF61A8" w:rsidRPr="00057AB5" w14:paraId="0C329004" w14:textId="77777777" w:rsidTr="00B578B7">
        <w:tc>
          <w:tcPr>
            <w:tcW w:w="4534" w:type="dxa"/>
          </w:tcPr>
          <w:p w14:paraId="283978F1" w14:textId="77777777" w:rsidR="00AF61A8" w:rsidRPr="00057AB5" w:rsidRDefault="00AF61A8" w:rsidP="00EB4249">
            <w:pPr>
              <w:suppressAutoHyphens/>
              <w:spacing w:after="0" w:line="240" w:lineRule="auto"/>
              <w:rPr>
                <w:rFonts w:ascii="Arial" w:hAnsi="Arial" w:cs="Arial"/>
                <w:sz w:val="24"/>
                <w:szCs w:val="24"/>
              </w:rPr>
            </w:pPr>
            <w:r w:rsidRPr="00057AB5">
              <w:rPr>
                <w:rFonts w:ascii="Arial" w:hAnsi="Arial" w:cs="Arial"/>
                <w:sz w:val="24"/>
                <w:szCs w:val="24"/>
              </w:rPr>
              <w:t xml:space="preserve">Kods: </w:t>
            </w:r>
            <w:r w:rsidRPr="00057AB5">
              <w:rPr>
                <w:rFonts w:ascii="Arial" w:hAnsi="Arial" w:cs="Arial"/>
                <w:bCs/>
                <w:sz w:val="24"/>
                <w:szCs w:val="24"/>
              </w:rPr>
              <w:t>UNLALV2X</w:t>
            </w:r>
          </w:p>
        </w:tc>
        <w:tc>
          <w:tcPr>
            <w:tcW w:w="284" w:type="dxa"/>
          </w:tcPr>
          <w:p w14:paraId="3FE188CC" w14:textId="77777777" w:rsidR="00AF61A8" w:rsidRPr="00057AB5" w:rsidRDefault="00AF61A8" w:rsidP="00EB4249">
            <w:pPr>
              <w:suppressAutoHyphens/>
              <w:spacing w:after="0" w:line="240" w:lineRule="auto"/>
              <w:jc w:val="both"/>
              <w:rPr>
                <w:rFonts w:ascii="Arial" w:hAnsi="Arial" w:cs="Arial"/>
                <w:sz w:val="24"/>
                <w:szCs w:val="24"/>
              </w:rPr>
            </w:pPr>
          </w:p>
        </w:tc>
        <w:tc>
          <w:tcPr>
            <w:tcW w:w="4533" w:type="dxa"/>
          </w:tcPr>
          <w:p w14:paraId="4A49CC61" w14:textId="77777777" w:rsidR="00AF61A8" w:rsidRPr="00057AB5" w:rsidRDefault="00AF61A8" w:rsidP="00EB4249">
            <w:pPr>
              <w:suppressAutoHyphens/>
              <w:spacing w:after="0" w:line="240" w:lineRule="auto"/>
              <w:rPr>
                <w:rFonts w:ascii="Arial" w:hAnsi="Arial" w:cs="Arial"/>
                <w:bCs/>
                <w:sz w:val="24"/>
                <w:szCs w:val="24"/>
              </w:rPr>
            </w:pPr>
            <w:r w:rsidRPr="00057AB5">
              <w:rPr>
                <w:rFonts w:ascii="Arial" w:hAnsi="Arial" w:cs="Arial"/>
                <w:bCs/>
                <w:sz w:val="24"/>
                <w:szCs w:val="24"/>
              </w:rPr>
              <w:t>Kods:</w:t>
            </w:r>
          </w:p>
        </w:tc>
      </w:tr>
      <w:tr w:rsidR="00AF61A8" w:rsidRPr="00057AB5" w14:paraId="0D2D3B6C" w14:textId="77777777" w:rsidTr="00B578B7">
        <w:tc>
          <w:tcPr>
            <w:tcW w:w="4534" w:type="dxa"/>
          </w:tcPr>
          <w:p w14:paraId="0ACB96B7" w14:textId="77777777" w:rsidR="00AF61A8" w:rsidRPr="00057AB5" w:rsidRDefault="00AF61A8" w:rsidP="00EB4249">
            <w:pPr>
              <w:suppressAutoHyphens/>
              <w:spacing w:after="0" w:line="240" w:lineRule="auto"/>
              <w:rPr>
                <w:rFonts w:ascii="Arial" w:hAnsi="Arial" w:cs="Arial"/>
                <w:sz w:val="24"/>
                <w:szCs w:val="24"/>
              </w:rPr>
            </w:pPr>
            <w:r w:rsidRPr="00057AB5">
              <w:rPr>
                <w:rFonts w:ascii="Arial" w:hAnsi="Arial" w:cs="Arial"/>
                <w:sz w:val="24"/>
                <w:szCs w:val="24"/>
              </w:rPr>
              <w:t>Konta Nr: LV73UNLA0050014272020</w:t>
            </w:r>
          </w:p>
        </w:tc>
        <w:tc>
          <w:tcPr>
            <w:tcW w:w="284" w:type="dxa"/>
          </w:tcPr>
          <w:p w14:paraId="3F6192DE" w14:textId="77777777" w:rsidR="00AF61A8" w:rsidRPr="00057AB5" w:rsidRDefault="00AF61A8" w:rsidP="00EB4249">
            <w:pPr>
              <w:suppressAutoHyphens/>
              <w:spacing w:after="0" w:line="240" w:lineRule="auto"/>
              <w:jc w:val="both"/>
              <w:rPr>
                <w:rFonts w:ascii="Arial" w:hAnsi="Arial" w:cs="Arial"/>
                <w:sz w:val="24"/>
                <w:szCs w:val="24"/>
              </w:rPr>
            </w:pPr>
          </w:p>
        </w:tc>
        <w:tc>
          <w:tcPr>
            <w:tcW w:w="4533" w:type="dxa"/>
          </w:tcPr>
          <w:p w14:paraId="1D4C24D2" w14:textId="77777777" w:rsidR="00AF61A8" w:rsidRPr="00057AB5" w:rsidRDefault="00AF61A8" w:rsidP="00EB4249">
            <w:pPr>
              <w:suppressAutoHyphens/>
              <w:spacing w:after="0" w:line="240" w:lineRule="auto"/>
              <w:rPr>
                <w:rFonts w:ascii="Arial" w:hAnsi="Arial" w:cs="Arial"/>
                <w:bCs/>
                <w:sz w:val="24"/>
                <w:szCs w:val="24"/>
              </w:rPr>
            </w:pPr>
            <w:r w:rsidRPr="00057AB5">
              <w:rPr>
                <w:rFonts w:ascii="Arial" w:hAnsi="Arial" w:cs="Arial"/>
                <w:bCs/>
                <w:sz w:val="24"/>
                <w:szCs w:val="24"/>
              </w:rPr>
              <w:t xml:space="preserve">Konta Nr.: </w:t>
            </w:r>
          </w:p>
        </w:tc>
      </w:tr>
      <w:tr w:rsidR="00AF61A8" w:rsidRPr="00057AB5" w14:paraId="50FC6E50" w14:textId="77777777" w:rsidTr="00B578B7">
        <w:tc>
          <w:tcPr>
            <w:tcW w:w="4534" w:type="dxa"/>
          </w:tcPr>
          <w:p w14:paraId="1B4D5B61" w14:textId="77777777" w:rsidR="00AF61A8" w:rsidRPr="00057AB5" w:rsidRDefault="00AF61A8" w:rsidP="00EB4249">
            <w:pPr>
              <w:suppressAutoHyphens/>
              <w:spacing w:after="0" w:line="240" w:lineRule="auto"/>
              <w:rPr>
                <w:rFonts w:ascii="Arial" w:hAnsi="Arial" w:cs="Arial"/>
                <w:sz w:val="24"/>
                <w:szCs w:val="24"/>
              </w:rPr>
            </w:pPr>
            <w:r w:rsidRPr="00057AB5">
              <w:rPr>
                <w:rFonts w:ascii="Arial" w:hAnsi="Arial" w:cs="Arial"/>
                <w:bCs/>
                <w:sz w:val="24"/>
                <w:szCs w:val="24"/>
              </w:rPr>
              <w:t xml:space="preserve">Tālrunis: </w:t>
            </w:r>
            <w:r w:rsidRPr="00057AB5">
              <w:rPr>
                <w:rFonts w:ascii="Arial" w:hAnsi="Arial" w:cs="Arial"/>
                <w:sz w:val="24"/>
                <w:szCs w:val="24"/>
                <w:shd w:val="clear" w:color="auto" w:fill="FFFFFF"/>
              </w:rPr>
              <w:t>29447641</w:t>
            </w:r>
            <w:r w:rsidRPr="00057AB5">
              <w:rPr>
                <w:rFonts w:ascii="Arial" w:hAnsi="Arial" w:cs="Arial"/>
                <w:sz w:val="24"/>
                <w:szCs w:val="24"/>
              </w:rPr>
              <w:t xml:space="preserve">, </w:t>
            </w:r>
            <w:r w:rsidRPr="00057AB5">
              <w:rPr>
                <w:rFonts w:ascii="Arial" w:hAnsi="Arial" w:cs="Arial"/>
                <w:sz w:val="24"/>
                <w:szCs w:val="24"/>
                <w:shd w:val="clear" w:color="auto" w:fill="FFFFFF"/>
              </w:rPr>
              <w:t>63490458</w:t>
            </w:r>
          </w:p>
        </w:tc>
        <w:tc>
          <w:tcPr>
            <w:tcW w:w="284" w:type="dxa"/>
          </w:tcPr>
          <w:p w14:paraId="01B7541C" w14:textId="77777777" w:rsidR="00AF61A8" w:rsidRPr="00057AB5" w:rsidRDefault="00AF61A8" w:rsidP="00EB4249">
            <w:pPr>
              <w:suppressAutoHyphens/>
              <w:spacing w:after="0" w:line="240" w:lineRule="auto"/>
              <w:jc w:val="both"/>
              <w:rPr>
                <w:rFonts w:ascii="Arial" w:hAnsi="Arial" w:cs="Arial"/>
                <w:sz w:val="24"/>
                <w:szCs w:val="24"/>
              </w:rPr>
            </w:pPr>
          </w:p>
        </w:tc>
        <w:tc>
          <w:tcPr>
            <w:tcW w:w="4533" w:type="dxa"/>
          </w:tcPr>
          <w:p w14:paraId="71226EAA" w14:textId="77777777" w:rsidR="00AF61A8" w:rsidRPr="00057AB5" w:rsidRDefault="00AF61A8" w:rsidP="00EB4249">
            <w:pPr>
              <w:suppressAutoHyphens/>
              <w:spacing w:after="0" w:line="240" w:lineRule="auto"/>
              <w:rPr>
                <w:rFonts w:ascii="Arial" w:hAnsi="Arial" w:cs="Arial"/>
                <w:bCs/>
                <w:sz w:val="24"/>
                <w:szCs w:val="24"/>
              </w:rPr>
            </w:pPr>
            <w:r w:rsidRPr="00057AB5">
              <w:rPr>
                <w:rFonts w:ascii="Arial" w:hAnsi="Arial" w:cs="Arial"/>
                <w:bCs/>
                <w:sz w:val="24"/>
                <w:szCs w:val="24"/>
              </w:rPr>
              <w:t>Tālrunis:</w:t>
            </w:r>
          </w:p>
        </w:tc>
      </w:tr>
      <w:tr w:rsidR="00AF61A8" w:rsidRPr="00057AB5" w14:paraId="3BEF1C68" w14:textId="77777777" w:rsidTr="00B578B7">
        <w:tc>
          <w:tcPr>
            <w:tcW w:w="4534" w:type="dxa"/>
          </w:tcPr>
          <w:p w14:paraId="7F20DBE2" w14:textId="77777777" w:rsidR="00AF61A8" w:rsidRPr="00057AB5" w:rsidRDefault="00AF61A8" w:rsidP="00EB4249">
            <w:pPr>
              <w:suppressAutoHyphens/>
              <w:spacing w:after="0" w:line="240" w:lineRule="auto"/>
              <w:rPr>
                <w:rFonts w:ascii="Arial" w:hAnsi="Arial" w:cs="Arial"/>
                <w:sz w:val="24"/>
                <w:szCs w:val="24"/>
              </w:rPr>
            </w:pPr>
            <w:r w:rsidRPr="00057AB5">
              <w:rPr>
                <w:rFonts w:ascii="Arial" w:hAnsi="Arial" w:cs="Arial"/>
                <w:bCs/>
                <w:sz w:val="24"/>
                <w:szCs w:val="24"/>
              </w:rPr>
              <w:t xml:space="preserve">E-pasts: </w:t>
            </w:r>
            <w:r w:rsidRPr="00057AB5">
              <w:rPr>
                <w:rFonts w:ascii="Arial" w:hAnsi="Arial" w:cs="Arial"/>
                <w:sz w:val="24"/>
                <w:szCs w:val="24"/>
                <w:shd w:val="clear" w:color="auto" w:fill="FFFFFF"/>
              </w:rPr>
              <w:t>pasts@dkn.lv</w:t>
            </w:r>
          </w:p>
        </w:tc>
        <w:tc>
          <w:tcPr>
            <w:tcW w:w="284" w:type="dxa"/>
          </w:tcPr>
          <w:p w14:paraId="2AA071BA" w14:textId="77777777" w:rsidR="00AF61A8" w:rsidRPr="00057AB5" w:rsidRDefault="00AF61A8" w:rsidP="00EB4249">
            <w:pPr>
              <w:suppressAutoHyphens/>
              <w:spacing w:after="0" w:line="240" w:lineRule="auto"/>
              <w:jc w:val="both"/>
              <w:rPr>
                <w:rFonts w:ascii="Arial" w:hAnsi="Arial" w:cs="Arial"/>
                <w:sz w:val="24"/>
                <w:szCs w:val="24"/>
              </w:rPr>
            </w:pPr>
          </w:p>
        </w:tc>
        <w:tc>
          <w:tcPr>
            <w:tcW w:w="4533" w:type="dxa"/>
          </w:tcPr>
          <w:p w14:paraId="6837B386" w14:textId="77777777" w:rsidR="00AF61A8" w:rsidRPr="00057AB5" w:rsidRDefault="00AF61A8" w:rsidP="00EB4249">
            <w:pPr>
              <w:suppressAutoHyphens/>
              <w:spacing w:after="0" w:line="240" w:lineRule="auto"/>
              <w:rPr>
                <w:rFonts w:ascii="Arial" w:hAnsi="Arial" w:cs="Arial"/>
                <w:bCs/>
                <w:sz w:val="24"/>
                <w:szCs w:val="24"/>
              </w:rPr>
            </w:pPr>
            <w:r w:rsidRPr="00057AB5">
              <w:rPr>
                <w:rFonts w:ascii="Arial" w:hAnsi="Arial" w:cs="Arial"/>
                <w:bCs/>
                <w:sz w:val="24"/>
                <w:szCs w:val="24"/>
              </w:rPr>
              <w:t>E-pasts:</w:t>
            </w:r>
          </w:p>
        </w:tc>
      </w:tr>
      <w:tr w:rsidR="00AF61A8" w:rsidRPr="00057AB5" w14:paraId="0E67E3CB" w14:textId="77777777" w:rsidTr="00B578B7">
        <w:tc>
          <w:tcPr>
            <w:tcW w:w="4534" w:type="dxa"/>
            <w:tcBorders>
              <w:bottom w:val="single" w:sz="4" w:space="0" w:color="auto"/>
            </w:tcBorders>
          </w:tcPr>
          <w:p w14:paraId="5F219DDE" w14:textId="77777777" w:rsidR="00AF61A8" w:rsidRPr="00057AB5" w:rsidRDefault="00AF61A8" w:rsidP="00EB4249">
            <w:pPr>
              <w:suppressAutoHyphens/>
              <w:spacing w:after="0" w:line="240" w:lineRule="auto"/>
              <w:jc w:val="center"/>
              <w:rPr>
                <w:rFonts w:ascii="Arial" w:hAnsi="Arial" w:cs="Arial"/>
                <w:sz w:val="24"/>
                <w:szCs w:val="24"/>
              </w:rPr>
            </w:pPr>
          </w:p>
        </w:tc>
        <w:tc>
          <w:tcPr>
            <w:tcW w:w="284" w:type="dxa"/>
          </w:tcPr>
          <w:p w14:paraId="27B2308E" w14:textId="77777777" w:rsidR="00AF61A8" w:rsidRPr="00057AB5" w:rsidRDefault="00AF61A8" w:rsidP="00EB4249">
            <w:pPr>
              <w:suppressAutoHyphens/>
              <w:spacing w:after="0" w:line="240" w:lineRule="auto"/>
              <w:jc w:val="both"/>
              <w:rPr>
                <w:rFonts w:ascii="Arial" w:hAnsi="Arial" w:cs="Arial"/>
                <w:sz w:val="24"/>
                <w:szCs w:val="24"/>
              </w:rPr>
            </w:pPr>
          </w:p>
        </w:tc>
        <w:tc>
          <w:tcPr>
            <w:tcW w:w="4533" w:type="dxa"/>
            <w:tcBorders>
              <w:bottom w:val="single" w:sz="4" w:space="0" w:color="auto"/>
            </w:tcBorders>
          </w:tcPr>
          <w:p w14:paraId="79FD886E" w14:textId="77777777" w:rsidR="00AF61A8" w:rsidRPr="00057AB5" w:rsidRDefault="00AF61A8" w:rsidP="00EB4249">
            <w:pPr>
              <w:suppressAutoHyphens/>
              <w:spacing w:after="0" w:line="240" w:lineRule="auto"/>
              <w:rPr>
                <w:rFonts w:ascii="Arial" w:hAnsi="Arial" w:cs="Arial"/>
                <w:sz w:val="24"/>
                <w:szCs w:val="24"/>
              </w:rPr>
            </w:pPr>
          </w:p>
        </w:tc>
      </w:tr>
      <w:tr w:rsidR="00AF61A8" w:rsidRPr="00057AB5" w14:paraId="1FA6E68D" w14:textId="77777777" w:rsidTr="00B578B7">
        <w:tc>
          <w:tcPr>
            <w:tcW w:w="4534" w:type="dxa"/>
            <w:tcBorders>
              <w:top w:val="single" w:sz="4" w:space="0" w:color="auto"/>
            </w:tcBorders>
          </w:tcPr>
          <w:p w14:paraId="429A91BA" w14:textId="77777777" w:rsidR="00AF61A8" w:rsidRPr="00057AB5" w:rsidRDefault="00AF61A8" w:rsidP="00EB4249">
            <w:pPr>
              <w:suppressAutoHyphens/>
              <w:spacing w:after="0" w:line="240" w:lineRule="auto"/>
              <w:jc w:val="right"/>
              <w:rPr>
                <w:rFonts w:ascii="Arial" w:hAnsi="Arial" w:cs="Arial"/>
                <w:sz w:val="24"/>
                <w:szCs w:val="24"/>
              </w:rPr>
            </w:pPr>
            <w:r w:rsidRPr="00057AB5">
              <w:rPr>
                <w:rFonts w:ascii="Arial" w:hAnsi="Arial" w:cs="Arial"/>
                <w:sz w:val="24"/>
                <w:szCs w:val="24"/>
              </w:rPr>
              <w:t>/__._________/</w:t>
            </w:r>
          </w:p>
        </w:tc>
        <w:tc>
          <w:tcPr>
            <w:tcW w:w="284" w:type="dxa"/>
          </w:tcPr>
          <w:p w14:paraId="3ED56224" w14:textId="77777777" w:rsidR="00AF61A8" w:rsidRPr="00057AB5" w:rsidRDefault="00AF61A8" w:rsidP="00EB4249">
            <w:pPr>
              <w:suppressAutoHyphens/>
              <w:spacing w:after="0" w:line="240" w:lineRule="auto"/>
              <w:jc w:val="right"/>
              <w:rPr>
                <w:rFonts w:ascii="Arial" w:hAnsi="Arial" w:cs="Arial"/>
                <w:sz w:val="24"/>
                <w:szCs w:val="24"/>
              </w:rPr>
            </w:pPr>
          </w:p>
        </w:tc>
        <w:tc>
          <w:tcPr>
            <w:tcW w:w="4533" w:type="dxa"/>
            <w:tcBorders>
              <w:top w:val="single" w:sz="4" w:space="0" w:color="auto"/>
            </w:tcBorders>
          </w:tcPr>
          <w:p w14:paraId="1B22C331" w14:textId="77777777" w:rsidR="00AF61A8" w:rsidRPr="00057AB5" w:rsidRDefault="00AF61A8" w:rsidP="00EB4249">
            <w:pPr>
              <w:suppressAutoHyphens/>
              <w:spacing w:after="0" w:line="240" w:lineRule="auto"/>
              <w:jc w:val="right"/>
              <w:rPr>
                <w:rFonts w:ascii="Arial" w:hAnsi="Arial" w:cs="Arial"/>
                <w:sz w:val="24"/>
                <w:szCs w:val="24"/>
              </w:rPr>
            </w:pPr>
            <w:r w:rsidRPr="00057AB5">
              <w:rPr>
                <w:rFonts w:ascii="Arial" w:hAnsi="Arial" w:cs="Arial"/>
                <w:sz w:val="24"/>
                <w:szCs w:val="24"/>
              </w:rPr>
              <w:t>/__._________/</w:t>
            </w:r>
          </w:p>
        </w:tc>
      </w:tr>
    </w:tbl>
    <w:p w14:paraId="22ECAB7D" w14:textId="2B0E7A67" w:rsidR="00FF60D4" w:rsidRDefault="00FF60D4" w:rsidP="00AF61A8"/>
    <w:sectPr w:rsidR="00FF60D4" w:rsidSect="004031CB">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25E3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03714E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7D4636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9936763">
    <w:abstractNumId w:val="2"/>
  </w:num>
  <w:num w:numId="2" w16cid:durableId="205796675">
    <w:abstractNumId w:val="0"/>
  </w:num>
  <w:num w:numId="3" w16cid:durableId="895506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1A8"/>
    <w:rsid w:val="00057AB5"/>
    <w:rsid w:val="000718FD"/>
    <w:rsid w:val="003B4012"/>
    <w:rsid w:val="003F0CFB"/>
    <w:rsid w:val="004031CB"/>
    <w:rsid w:val="00594365"/>
    <w:rsid w:val="00694A1B"/>
    <w:rsid w:val="00713C15"/>
    <w:rsid w:val="007F26F2"/>
    <w:rsid w:val="008018AD"/>
    <w:rsid w:val="00847183"/>
    <w:rsid w:val="00A8629D"/>
    <w:rsid w:val="00AF61A8"/>
    <w:rsid w:val="00B4576D"/>
    <w:rsid w:val="00BA5CB0"/>
    <w:rsid w:val="00DF36E6"/>
    <w:rsid w:val="00E076B4"/>
    <w:rsid w:val="00EB4249"/>
    <w:rsid w:val="00FF6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8E01B"/>
  <w15:chartTrackingRefBased/>
  <w15:docId w15:val="{43EA7125-A4AD-4208-8B95-15861ECA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1A8"/>
    <w:rPr>
      <w:rFonts w:ascii="Calibri" w:eastAsia="Calibri" w:hAnsi="Calibri" w:cs="Times New Roman"/>
      <w:kern w:val="0"/>
      <w:lang w:val="lv-LV"/>
      <w14:ligatures w14:val="none"/>
    </w:rPr>
  </w:style>
  <w:style w:type="paragraph" w:styleId="Heading1">
    <w:name w:val="heading 1"/>
    <w:basedOn w:val="Normal"/>
    <w:next w:val="Normal"/>
    <w:link w:val="Heading1Char"/>
    <w:uiPriority w:val="9"/>
    <w:qFormat/>
    <w:rsid w:val="00AF61A8"/>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AF61A8"/>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AF61A8"/>
    <w:pPr>
      <w:keepNext/>
      <w:keepLines/>
      <w:spacing w:before="160" w:after="80"/>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AF61A8"/>
    <w:pPr>
      <w:keepNext/>
      <w:keepLines/>
      <w:spacing w:before="80" w:after="40"/>
      <w:outlineLvl w:val="3"/>
    </w:pPr>
    <w:rPr>
      <w:rFonts w:asciiTheme="minorHAnsi" w:eastAsiaTheme="majorEastAsia" w:hAnsiTheme="minorHAnsi"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AF61A8"/>
    <w:pPr>
      <w:keepNext/>
      <w:keepLines/>
      <w:spacing w:before="80" w:after="40"/>
      <w:outlineLvl w:val="4"/>
    </w:pPr>
    <w:rPr>
      <w:rFonts w:asciiTheme="minorHAnsi" w:eastAsiaTheme="majorEastAsia" w:hAnsiTheme="minorHAnsi"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AF61A8"/>
    <w:pPr>
      <w:keepNext/>
      <w:keepLines/>
      <w:spacing w:before="40" w:after="0"/>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AF61A8"/>
    <w:pPr>
      <w:keepNext/>
      <w:keepLines/>
      <w:spacing w:before="40" w:after="0"/>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AF61A8"/>
    <w:pPr>
      <w:keepNext/>
      <w:keepLines/>
      <w:spacing w:after="0"/>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AF61A8"/>
    <w:pPr>
      <w:keepNext/>
      <w:keepLines/>
      <w:spacing w:after="0"/>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1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61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61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61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61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61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61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61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61A8"/>
    <w:rPr>
      <w:rFonts w:eastAsiaTheme="majorEastAsia" w:cstheme="majorBidi"/>
      <w:color w:val="272727" w:themeColor="text1" w:themeTint="D8"/>
    </w:rPr>
  </w:style>
  <w:style w:type="paragraph" w:styleId="Title">
    <w:name w:val="Title"/>
    <w:basedOn w:val="Normal"/>
    <w:next w:val="Normal"/>
    <w:link w:val="TitleChar"/>
    <w:uiPriority w:val="10"/>
    <w:qFormat/>
    <w:rsid w:val="00AF61A8"/>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AF61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61A8"/>
    <w:pPr>
      <w:numPr>
        <w:ilvl w:val="1"/>
      </w:numPr>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AF61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61A8"/>
    <w:pPr>
      <w:spacing w:before="160"/>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AF61A8"/>
    <w:rPr>
      <w:i/>
      <w:iCs/>
      <w:color w:val="404040" w:themeColor="text1" w:themeTint="BF"/>
    </w:rPr>
  </w:style>
  <w:style w:type="paragraph" w:styleId="ListParagraph">
    <w:name w:val="List Paragraph"/>
    <w:basedOn w:val="Normal"/>
    <w:uiPriority w:val="34"/>
    <w:qFormat/>
    <w:rsid w:val="00AF61A8"/>
    <w:pPr>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AF61A8"/>
    <w:rPr>
      <w:i/>
      <w:iCs/>
      <w:color w:val="0F4761" w:themeColor="accent1" w:themeShade="BF"/>
    </w:rPr>
  </w:style>
  <w:style w:type="paragraph" w:styleId="IntenseQuote">
    <w:name w:val="Intense Quote"/>
    <w:basedOn w:val="Normal"/>
    <w:next w:val="Normal"/>
    <w:link w:val="IntenseQuoteChar"/>
    <w:uiPriority w:val="30"/>
    <w:qFormat/>
    <w:rsid w:val="00AF61A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AF61A8"/>
    <w:rPr>
      <w:i/>
      <w:iCs/>
      <w:color w:val="0F4761" w:themeColor="accent1" w:themeShade="BF"/>
    </w:rPr>
  </w:style>
  <w:style w:type="character" w:styleId="IntenseReference">
    <w:name w:val="Intense Reference"/>
    <w:basedOn w:val="DefaultParagraphFont"/>
    <w:uiPriority w:val="32"/>
    <w:qFormat/>
    <w:rsid w:val="00AF61A8"/>
    <w:rPr>
      <w:b/>
      <w:bCs/>
      <w:smallCaps/>
      <w:color w:val="0F4761" w:themeColor="accent1" w:themeShade="BF"/>
      <w:spacing w:val="5"/>
    </w:rPr>
  </w:style>
  <w:style w:type="paragraph" w:styleId="NormalWeb">
    <w:name w:val="Normal (Web)"/>
    <w:basedOn w:val="Normal"/>
    <w:uiPriority w:val="99"/>
    <w:unhideWhenUsed/>
    <w:rsid w:val="00AF61A8"/>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4d7b9a-7168-4a5a-9a00-1f0e7316ee72">
      <Terms xmlns="http://schemas.microsoft.com/office/infopath/2007/PartnerControls"/>
    </lcf76f155ced4ddcb4097134ff3c332f>
    <TaxCatchAll xmlns="477933bd-bab0-4acf-b163-519b4668326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63AB8B4894966D4B8C97423CB67B4C7B" ma:contentTypeVersion="13" ma:contentTypeDescription="Izveidot jaunu dokumentu." ma:contentTypeScope="" ma:versionID="4b3eba0a0150a7e99d757d93e4050e60">
  <xsd:schema xmlns:xsd="http://www.w3.org/2001/XMLSchema" xmlns:xs="http://www.w3.org/2001/XMLSchema" xmlns:p="http://schemas.microsoft.com/office/2006/metadata/properties" xmlns:ns2="284d7b9a-7168-4a5a-9a00-1f0e7316ee72" xmlns:ns3="477933bd-bab0-4acf-b163-519b4668326e" targetNamespace="http://schemas.microsoft.com/office/2006/metadata/properties" ma:root="true" ma:fieldsID="42ca5117ec343bc2c1709b6d5cf1fcfd" ns2:_="" ns3:_="">
    <xsd:import namespace="284d7b9a-7168-4a5a-9a00-1f0e7316ee72"/>
    <xsd:import namespace="477933bd-bab0-4acf-b163-519b466832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d7b9a-7168-4a5a-9a00-1f0e7316e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18c57b30-ec88-43b1-b6f8-ee46f1629c4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933bd-bab0-4acf-b163-519b4668326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0c90d3-0f75-4495-9b03-edffaa83447f}" ma:internalName="TaxCatchAll" ma:showField="CatchAllData" ma:web="477933bd-bab0-4acf-b163-519b466832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BE503E-3BCD-496E-81A6-B899F32935C6}">
  <ds:schemaRefs>
    <ds:schemaRef ds:uri="http://schemas.microsoft.com/sharepoint/v3/contenttype/forms"/>
  </ds:schemaRefs>
</ds:datastoreItem>
</file>

<file path=customXml/itemProps2.xml><?xml version="1.0" encoding="utf-8"?>
<ds:datastoreItem xmlns:ds="http://schemas.openxmlformats.org/officeDocument/2006/customXml" ds:itemID="{3492D3D8-F581-4FDF-8CC0-CBE3004B4FA0}">
  <ds:schemaRefs>
    <ds:schemaRef ds:uri="http://schemas.microsoft.com/office/2006/metadata/properties"/>
    <ds:schemaRef ds:uri="http://schemas.microsoft.com/office/infopath/2007/PartnerControls"/>
    <ds:schemaRef ds:uri="284d7b9a-7168-4a5a-9a00-1f0e7316ee72"/>
    <ds:schemaRef ds:uri="477933bd-bab0-4acf-b163-519b4668326e"/>
  </ds:schemaRefs>
</ds:datastoreItem>
</file>

<file path=customXml/itemProps3.xml><?xml version="1.0" encoding="utf-8"?>
<ds:datastoreItem xmlns:ds="http://schemas.openxmlformats.org/officeDocument/2006/customXml" ds:itemID="{DC578810-6857-4DE7-A690-C36534947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d7b9a-7168-4a5a-9a00-1f0e7316ee72"/>
    <ds:schemaRef ds:uri="477933bd-bab0-4acf-b163-519b46683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4224</Words>
  <Characters>2409</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Spulģe</dc:creator>
  <cp:keywords/>
  <dc:description/>
  <cp:lastModifiedBy>Arta Grudule</cp:lastModifiedBy>
  <cp:revision>13</cp:revision>
  <dcterms:created xsi:type="dcterms:W3CDTF">2025-02-10T08:46:00Z</dcterms:created>
  <dcterms:modified xsi:type="dcterms:W3CDTF">2025-03-05T07:58:00Z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0x01010063AB8B4894966D4B8C97423CB67B4C7B</vt:lpwstr>
  </property>
  <property fmtid="{D5CDD505-2E9C-101B-9397-08002B2CF9AE}" pid="3" name="MediaServiceImageTags">
    <vt:lpwstr/>
  </property>
</Properties>
</file>