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6C3DB6D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66DFC">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154E89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53E1F">
        <w:rPr>
          <w:rFonts w:ascii="Arial" w:eastAsia="Times New Roman" w:hAnsi="Arial" w:cs="Arial"/>
          <w:noProof/>
          <w:color w:val="000000"/>
          <w:sz w:val="24"/>
          <w:szCs w:val="24"/>
          <w:lang w:eastAsia="ru-RU"/>
        </w:rPr>
        <w:t>01.08</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953E1F">
        <w:rPr>
          <w:rFonts w:ascii="Arial" w:eastAsia="Times New Roman" w:hAnsi="Arial" w:cs="Arial"/>
          <w:bCs/>
          <w:noProof/>
          <w:color w:val="000000"/>
          <w:sz w:val="24"/>
          <w:szCs w:val="24"/>
          <w:lang w:eastAsia="ru-RU"/>
        </w:rPr>
        <w:t>47</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766DFC">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731E95D"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953E1F">
        <w:rPr>
          <w:rFonts w:ascii="Arial" w:eastAsia="Times New Roman" w:hAnsi="Arial" w:cs="Arial"/>
          <w:bCs/>
          <w:noProof/>
          <w:color w:val="000000"/>
          <w:sz w:val="24"/>
          <w:szCs w:val="24"/>
          <w:lang w:eastAsia="ru-RU"/>
        </w:rPr>
        <w:t>20.augustā</w:t>
      </w:r>
      <w:r w:rsidRPr="006F2ECD">
        <w:rPr>
          <w:rFonts w:ascii="Arial" w:eastAsia="Times New Roman" w:hAnsi="Arial" w:cs="Arial"/>
          <w:bCs/>
          <w:noProof/>
          <w:color w:val="000000"/>
          <w:sz w:val="24"/>
          <w:szCs w:val="24"/>
          <w:lang w:eastAsia="ru-RU"/>
        </w:rPr>
        <w:t xml:space="preserve"> plkst. </w:t>
      </w:r>
      <w:r w:rsidR="00766DFC">
        <w:rPr>
          <w:rFonts w:ascii="Arial" w:eastAsia="Times New Roman" w:hAnsi="Arial" w:cs="Arial"/>
          <w:bCs/>
          <w:noProof/>
          <w:color w:val="000000"/>
          <w:sz w:val="24"/>
          <w:szCs w:val="24"/>
          <w:lang w:eastAsia="ru-RU"/>
        </w:rPr>
        <w:t>1</w:t>
      </w:r>
      <w:r w:rsidR="00953E1F">
        <w:rPr>
          <w:rFonts w:ascii="Arial" w:eastAsia="Times New Roman" w:hAnsi="Arial" w:cs="Arial"/>
          <w:bCs/>
          <w:noProof/>
          <w:color w:val="000000"/>
          <w:sz w:val="24"/>
          <w:szCs w:val="24"/>
          <w:lang w:eastAsia="ru-RU"/>
        </w:rPr>
        <w:t>2</w:t>
      </w:r>
      <w:r w:rsidR="00766DFC">
        <w:rPr>
          <w:rFonts w:ascii="Arial" w:eastAsia="Times New Roman" w:hAnsi="Arial" w:cs="Arial"/>
          <w:bCs/>
          <w:noProof/>
          <w:color w:val="000000"/>
          <w:sz w:val="24"/>
          <w:szCs w:val="24"/>
          <w:lang w:eastAsia="ru-RU"/>
        </w:rPr>
        <w:t>.00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0444F858"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piekritīgas zemes vienīb</w:t>
      </w:r>
      <w:r w:rsidR="00D273E9">
        <w:rPr>
          <w:rFonts w:ascii="Arial" w:eastAsia="Times New Roman" w:hAnsi="Arial" w:cs="Arial"/>
          <w:noProof/>
          <w:sz w:val="24"/>
          <w:szCs w:val="24"/>
          <w:lang w:eastAsia="ru-RU"/>
        </w:rPr>
        <w:t>a</w:t>
      </w:r>
      <w:r w:rsidR="00D273E9" w:rsidRPr="00D273E9">
        <w:rPr>
          <w:rFonts w:ascii="Arial" w:eastAsia="Times New Roman" w:hAnsi="Arial" w:cs="Arial"/>
          <w:noProof/>
          <w:sz w:val="24"/>
          <w:szCs w:val="24"/>
          <w:lang w:eastAsia="ru-RU"/>
        </w:rPr>
        <w:t xml:space="preserve"> </w:t>
      </w:r>
      <w:r w:rsidR="00766DFC" w:rsidRPr="00766DFC">
        <w:rPr>
          <w:rFonts w:ascii="Arial" w:eastAsia="Times New Roman" w:hAnsi="Arial" w:cs="Arial"/>
          <w:noProof/>
          <w:sz w:val="24"/>
          <w:szCs w:val="24"/>
          <w:lang w:eastAsia="ru-RU"/>
        </w:rPr>
        <w:t>vienības</w:t>
      </w:r>
      <w:r w:rsidR="00766DFC" w:rsidRPr="00766DFC">
        <w:rPr>
          <w:rFonts w:ascii="Arial" w:eastAsia="Times New Roman" w:hAnsi="Arial" w:cs="Arial"/>
          <w:b/>
          <w:bCs/>
          <w:noProof/>
          <w:sz w:val="24"/>
          <w:szCs w:val="24"/>
          <w:lang w:eastAsia="ru-RU"/>
        </w:rPr>
        <w:t xml:space="preserve"> </w:t>
      </w:r>
      <w:bookmarkStart w:id="0" w:name="_Hlk173151994"/>
      <w:r w:rsidR="00766DFC" w:rsidRPr="00766DFC">
        <w:rPr>
          <w:rFonts w:ascii="Arial" w:eastAsia="Times New Roman" w:hAnsi="Arial" w:cs="Arial"/>
          <w:b/>
          <w:bCs/>
          <w:noProof/>
          <w:sz w:val="24"/>
          <w:szCs w:val="24"/>
          <w:lang w:eastAsia="ru-RU"/>
        </w:rPr>
        <w:t>“Ūsiņas”, Virgas pagasts</w:t>
      </w:r>
      <w:bookmarkEnd w:id="0"/>
      <w:r w:rsidR="00766DFC" w:rsidRPr="00766DFC">
        <w:rPr>
          <w:rFonts w:ascii="Arial" w:eastAsia="Times New Roman" w:hAnsi="Arial" w:cs="Arial"/>
          <w:b/>
          <w:bCs/>
          <w:noProof/>
          <w:sz w:val="24"/>
          <w:szCs w:val="24"/>
          <w:lang w:eastAsia="ru-RU"/>
        </w:rPr>
        <w:t xml:space="preserve">, Dienvidkurzemes novads, </w:t>
      </w:r>
      <w:r w:rsidR="00766DFC" w:rsidRPr="00766DFC">
        <w:rPr>
          <w:rFonts w:ascii="Arial" w:eastAsia="Times New Roman" w:hAnsi="Arial" w:cs="Arial"/>
          <w:noProof/>
          <w:sz w:val="24"/>
          <w:szCs w:val="24"/>
          <w:lang w:eastAsia="ru-RU"/>
        </w:rPr>
        <w:t>ar kadastra apzīmējumu 6498 003 0099 daļa 1 ha platībā</w:t>
      </w:r>
      <w:r w:rsidR="00766DFC" w:rsidRPr="00766DFC">
        <w:rPr>
          <w:rFonts w:ascii="Arial" w:eastAsia="Times New Roman" w:hAnsi="Arial" w:cs="Arial"/>
          <w:b/>
          <w:bCs/>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003F3410" w14:textId="215CD2FC" w:rsidR="000D1AA2" w:rsidRDefault="00766DFC" w:rsidP="000D1AA2">
      <w:pPr>
        <w:pStyle w:val="Sarakstarindkopa"/>
        <w:spacing w:after="0" w:line="240" w:lineRule="auto"/>
        <w:ind w:left="792" w:right="-483"/>
        <w:jc w:val="both"/>
        <w:rPr>
          <w:rFonts w:ascii="Arial" w:hAnsi="Arial" w:cs="Arial"/>
          <w:sz w:val="24"/>
          <w:szCs w:val="24"/>
        </w:rPr>
      </w:pPr>
      <w:r w:rsidRPr="00766DFC">
        <w:rPr>
          <w:rFonts w:ascii="Arial" w:hAnsi="Arial" w:cs="Arial"/>
          <w:bCs/>
          <w:sz w:val="24"/>
          <w:szCs w:val="24"/>
        </w:rPr>
        <w:t>Īpašums sastāv vienas zemes vienības ar kadastra apzīmējumu 6498 003 0099 3,6 ha platībā. Kadastra informācijas sistēmā zemes vienībai norādīta sekojoša eksplikācija: 2,8 ha lauksaimniecībā izmantojamā zeme, 0,2 ha krūmāji, 0,1 ha zeme zem ēkām, 0,1 ha zem ceļiem un 0,4 ha citas zemes. Uz zemes vienības atrodas būves - dzīvojamā māja un palīgēka</w:t>
      </w:r>
    </w:p>
    <w:p w14:paraId="1100D23B" w14:textId="5D5E6C3D"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5761B0" w:rsidRPr="005761B0">
        <w:rPr>
          <w:rFonts w:ascii="Arial" w:hAnsi="Arial" w:cs="Arial"/>
          <w:sz w:val="24"/>
          <w:szCs w:val="24"/>
        </w:rPr>
        <w:t xml:space="preserve">no </w:t>
      </w:r>
      <w:r w:rsidR="00766DFC" w:rsidRPr="00766DFC">
        <w:rPr>
          <w:rFonts w:ascii="Arial" w:hAnsi="Arial" w:cs="Arial"/>
          <w:sz w:val="24"/>
          <w:szCs w:val="24"/>
        </w:rPr>
        <w:t>01.09.2024. līdz 30.09.2029</w:t>
      </w:r>
      <w:r w:rsidR="00766DFC">
        <w:rPr>
          <w:rFonts w:ascii="Arial" w:hAnsi="Arial" w:cs="Arial"/>
          <w:sz w:val="24"/>
          <w:szCs w:val="24"/>
        </w:rPr>
        <w:t>.</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83D2D03"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766DFC">
        <w:rPr>
          <w:rFonts w:ascii="Arial" w:eastAsia="Times New Roman" w:hAnsi="Arial" w:cs="Arial"/>
          <w:b/>
          <w:bCs/>
          <w:sz w:val="24"/>
          <w:szCs w:val="24"/>
          <w:lang w:eastAsia="lv-LV"/>
        </w:rPr>
        <w:t>80</w:t>
      </w:r>
      <w:r w:rsidR="00766DFC" w:rsidRPr="000230A4">
        <w:rPr>
          <w:rFonts w:ascii="Arial" w:eastAsia="Times New Roman" w:hAnsi="Arial" w:cs="Arial"/>
          <w:b/>
          <w:bCs/>
          <w:sz w:val="24"/>
          <w:szCs w:val="24"/>
          <w:lang w:eastAsia="lv-LV"/>
        </w:rPr>
        <w:t xml:space="preserve"> EUR</w:t>
      </w:r>
      <w:r w:rsidR="00766DFC">
        <w:rPr>
          <w:rFonts w:ascii="Arial" w:eastAsia="Times New Roman" w:hAnsi="Arial" w:cs="Arial"/>
          <w:sz w:val="24"/>
          <w:szCs w:val="24"/>
          <w:lang w:eastAsia="lv-LV"/>
        </w:rPr>
        <w:t xml:space="preserve"> (astoņdesmit </w:t>
      </w:r>
      <w:r w:rsidR="00766DFC" w:rsidRPr="000230A4">
        <w:rPr>
          <w:rFonts w:ascii="Arial" w:eastAsia="Times New Roman" w:hAnsi="Arial" w:cs="Arial"/>
          <w:i/>
          <w:iCs/>
          <w:sz w:val="24"/>
          <w:szCs w:val="24"/>
          <w:lang w:eastAsia="lv-LV"/>
        </w:rPr>
        <w:t>euro</w:t>
      </w:r>
      <w:r w:rsidR="00766DFC">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3B94617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53E1F" w:rsidRPr="00F766A2">
        <w:rPr>
          <w:rFonts w:ascii="Arial" w:eastAsia="Times New Roman" w:hAnsi="Arial" w:cs="Arial"/>
          <w:b/>
          <w:noProof/>
          <w:color w:val="000000"/>
          <w:sz w:val="24"/>
          <w:szCs w:val="24"/>
          <w:lang w:eastAsia="ru-RU"/>
        </w:rPr>
        <w:t>8 EUR</w:t>
      </w:r>
      <w:r w:rsidR="00953E1F" w:rsidRPr="00F766A2">
        <w:rPr>
          <w:rFonts w:ascii="Arial" w:eastAsia="Times New Roman" w:hAnsi="Arial" w:cs="Arial"/>
          <w:bCs/>
          <w:noProof/>
          <w:color w:val="000000"/>
          <w:sz w:val="24"/>
          <w:szCs w:val="24"/>
          <w:lang w:eastAsia="ru-RU"/>
        </w:rPr>
        <w:t xml:space="preserve"> (astoņi </w:t>
      </w:r>
      <w:r w:rsidR="00953E1F" w:rsidRPr="00F766A2">
        <w:rPr>
          <w:rFonts w:ascii="Arial" w:eastAsia="Times New Roman" w:hAnsi="Arial" w:cs="Arial"/>
          <w:bCs/>
          <w:i/>
          <w:iCs/>
          <w:noProof/>
          <w:color w:val="000000"/>
          <w:sz w:val="24"/>
          <w:szCs w:val="24"/>
          <w:lang w:eastAsia="ru-RU"/>
        </w:rPr>
        <w:t>euro</w:t>
      </w:r>
      <w:r w:rsidR="00953E1F" w:rsidRPr="00F766A2">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7D28BC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53E1F">
        <w:rPr>
          <w:rFonts w:ascii="Arial" w:eastAsia="Times New Roman" w:hAnsi="Arial" w:cs="Arial"/>
          <w:noProof/>
          <w:sz w:val="24"/>
          <w:szCs w:val="24"/>
          <w:lang w:eastAsia="ru-RU"/>
        </w:rPr>
        <w:t>15.augustam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31D93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66DFC" w:rsidRPr="00766DF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66DF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ADA376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761B0" w:rsidRPr="005761B0">
        <w:rPr>
          <w:rFonts w:ascii="Arial" w:hAnsi="Arial" w:cs="Arial"/>
          <w:sz w:val="24"/>
          <w:szCs w:val="24"/>
        </w:rPr>
        <w:t xml:space="preserve">no </w:t>
      </w:r>
      <w:r w:rsidR="00766DFC" w:rsidRPr="00766DFC">
        <w:rPr>
          <w:rFonts w:ascii="Arial" w:hAnsi="Arial" w:cs="Arial"/>
          <w:sz w:val="24"/>
          <w:szCs w:val="24"/>
        </w:rPr>
        <w:t>01.09.2024. līdz 30.09.2029</w:t>
      </w:r>
      <w:r w:rsidR="00766DFC">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111EE1DC" w:rsidR="00C76244" w:rsidRDefault="00766DFC" w:rsidP="00C76244">
      <w:pPr>
        <w:spacing w:after="0" w:line="240" w:lineRule="auto"/>
        <w:jc w:val="right"/>
        <w:rPr>
          <w:rFonts w:ascii="Arial" w:eastAsia="Times New Roman" w:hAnsi="Arial" w:cs="Arial"/>
          <w:sz w:val="24"/>
          <w:szCs w:val="24"/>
          <w:lang w:eastAsia="lv-LV"/>
        </w:rPr>
      </w:pPr>
      <w:r w:rsidRPr="00766DFC">
        <w:rPr>
          <w:rFonts w:ascii="Arial" w:eastAsia="Times New Roman" w:hAnsi="Arial" w:cs="Arial"/>
          <w:noProof/>
          <w:sz w:val="24"/>
          <w:szCs w:val="24"/>
          <w:lang w:eastAsia="ru-RU"/>
        </w:rPr>
        <w:t>“Ūsiņas”, Virgas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2C8E1873" w14:textId="77777777" w:rsidR="00B954EC" w:rsidRDefault="00B954EC"/>
    <w:p w14:paraId="52481858" w14:textId="4EEB6556" w:rsidR="002F14B3" w:rsidRDefault="00DF3C22">
      <w:r>
        <w:rPr>
          <w:noProof/>
        </w:rPr>
        <w:lastRenderedPageBreak/>
        <w:drawing>
          <wp:inline distT="0" distB="0" distL="0" distR="0" wp14:anchorId="379B62EB" wp14:editId="7099B974">
            <wp:extent cx="5274310" cy="4079875"/>
            <wp:effectExtent l="0" t="0" r="2540" b="0"/>
            <wp:docPr id="7595690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69014" name=""/>
                    <pic:cNvPicPr/>
                  </pic:nvPicPr>
                  <pic:blipFill>
                    <a:blip r:embed="rId8"/>
                    <a:stretch>
                      <a:fillRect/>
                    </a:stretch>
                  </pic:blipFill>
                  <pic:spPr>
                    <a:xfrm>
                      <a:off x="0" y="0"/>
                      <a:ext cx="5274310" cy="4079875"/>
                    </a:xfrm>
                    <a:prstGeom prst="rect">
                      <a:avLst/>
                    </a:prstGeom>
                  </pic:spPr>
                </pic:pic>
              </a:graphicData>
            </a:graphic>
          </wp:inline>
        </w:drawing>
      </w:r>
    </w:p>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75D71" w14:textId="77777777" w:rsidR="000F5923" w:rsidRDefault="000F5923" w:rsidP="00756A47">
      <w:pPr>
        <w:spacing w:after="0" w:line="240" w:lineRule="auto"/>
      </w:pPr>
      <w:r>
        <w:separator/>
      </w:r>
    </w:p>
  </w:endnote>
  <w:endnote w:type="continuationSeparator" w:id="0">
    <w:p w14:paraId="536A344E" w14:textId="77777777" w:rsidR="000F5923" w:rsidRDefault="000F5923"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FFE37" w14:textId="77777777" w:rsidR="000F5923" w:rsidRDefault="000F5923" w:rsidP="00756A47">
      <w:pPr>
        <w:spacing w:after="0" w:line="240" w:lineRule="auto"/>
      </w:pPr>
      <w:r>
        <w:separator/>
      </w:r>
    </w:p>
  </w:footnote>
  <w:footnote w:type="continuationSeparator" w:id="0">
    <w:p w14:paraId="2992FF40" w14:textId="77777777" w:rsidR="000F5923" w:rsidRDefault="000F5923"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1AA2"/>
    <w:rsid w:val="000D3AD8"/>
    <w:rsid w:val="000F5923"/>
    <w:rsid w:val="00106BB3"/>
    <w:rsid w:val="0012454B"/>
    <w:rsid w:val="001341AB"/>
    <w:rsid w:val="00137187"/>
    <w:rsid w:val="001422D9"/>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2317"/>
    <w:rsid w:val="002E7BDD"/>
    <w:rsid w:val="002F14B3"/>
    <w:rsid w:val="002F23A9"/>
    <w:rsid w:val="002F32B0"/>
    <w:rsid w:val="002F3CCA"/>
    <w:rsid w:val="003240FE"/>
    <w:rsid w:val="00333F0D"/>
    <w:rsid w:val="00345308"/>
    <w:rsid w:val="00346E8B"/>
    <w:rsid w:val="00351F38"/>
    <w:rsid w:val="00356A20"/>
    <w:rsid w:val="00357629"/>
    <w:rsid w:val="00397951"/>
    <w:rsid w:val="003A6B41"/>
    <w:rsid w:val="003A7878"/>
    <w:rsid w:val="003F12B0"/>
    <w:rsid w:val="004070B7"/>
    <w:rsid w:val="004107D6"/>
    <w:rsid w:val="004121E2"/>
    <w:rsid w:val="00430BCC"/>
    <w:rsid w:val="004370B7"/>
    <w:rsid w:val="00467B01"/>
    <w:rsid w:val="004738CB"/>
    <w:rsid w:val="00483B2D"/>
    <w:rsid w:val="0049367A"/>
    <w:rsid w:val="004A2AEB"/>
    <w:rsid w:val="004D4477"/>
    <w:rsid w:val="004F039C"/>
    <w:rsid w:val="00526722"/>
    <w:rsid w:val="00530E1D"/>
    <w:rsid w:val="00546256"/>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31694"/>
    <w:rsid w:val="0064396C"/>
    <w:rsid w:val="00651E9A"/>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53E1F"/>
    <w:rsid w:val="0097119E"/>
    <w:rsid w:val="00991C4E"/>
    <w:rsid w:val="009A1641"/>
    <w:rsid w:val="009A1D73"/>
    <w:rsid w:val="009C0EB7"/>
    <w:rsid w:val="009D6048"/>
    <w:rsid w:val="009E6173"/>
    <w:rsid w:val="009F789A"/>
    <w:rsid w:val="00A07CE2"/>
    <w:rsid w:val="00A12573"/>
    <w:rsid w:val="00A2106E"/>
    <w:rsid w:val="00A2271A"/>
    <w:rsid w:val="00A51354"/>
    <w:rsid w:val="00A913FC"/>
    <w:rsid w:val="00AA426E"/>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6244"/>
    <w:rsid w:val="00C80647"/>
    <w:rsid w:val="00C8713C"/>
    <w:rsid w:val="00CB5E51"/>
    <w:rsid w:val="00CC0676"/>
    <w:rsid w:val="00CC3763"/>
    <w:rsid w:val="00CC56B9"/>
    <w:rsid w:val="00CD76FD"/>
    <w:rsid w:val="00CE3A23"/>
    <w:rsid w:val="00CF2844"/>
    <w:rsid w:val="00D170A2"/>
    <w:rsid w:val="00D17868"/>
    <w:rsid w:val="00D273E9"/>
    <w:rsid w:val="00D44EEE"/>
    <w:rsid w:val="00D51E82"/>
    <w:rsid w:val="00DB1D32"/>
    <w:rsid w:val="00DB3F5A"/>
    <w:rsid w:val="00DC3799"/>
    <w:rsid w:val="00DD1653"/>
    <w:rsid w:val="00DD254A"/>
    <w:rsid w:val="00DD7EE8"/>
    <w:rsid w:val="00DE3527"/>
    <w:rsid w:val="00DF3C22"/>
    <w:rsid w:val="00E156C4"/>
    <w:rsid w:val="00E1708F"/>
    <w:rsid w:val="00E256EF"/>
    <w:rsid w:val="00E33339"/>
    <w:rsid w:val="00E37667"/>
    <w:rsid w:val="00E46F79"/>
    <w:rsid w:val="00E4704D"/>
    <w:rsid w:val="00E851BE"/>
    <w:rsid w:val="00E91840"/>
    <w:rsid w:val="00EB2808"/>
    <w:rsid w:val="00EC0A74"/>
    <w:rsid w:val="00ED0889"/>
    <w:rsid w:val="00ED6AF5"/>
    <w:rsid w:val="00EE58AE"/>
    <w:rsid w:val="00EF3585"/>
    <w:rsid w:val="00F20EF9"/>
    <w:rsid w:val="00F34961"/>
    <w:rsid w:val="00F4628B"/>
    <w:rsid w:val="00F4665E"/>
    <w:rsid w:val="00F8710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8538</Words>
  <Characters>4867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2024-07-29T10:21:00Z</dcterms:created>
  <dcterms:modified xsi:type="dcterms:W3CDTF">2024-08-01T08:06:00Z</dcterms:modified>
</cp:coreProperties>
</file>