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30E5696F"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716859">
        <w:rPr>
          <w:rFonts w:ascii="Arial" w:eastAsia="Times New Roman" w:hAnsi="Arial" w:cs="Arial"/>
          <w:noProof/>
          <w:color w:val="000000"/>
          <w:sz w:val="24"/>
          <w:szCs w:val="24"/>
          <w:lang w:eastAsia="ru-RU"/>
        </w:rPr>
        <w:t>2</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1F9CE0A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427A68">
        <w:rPr>
          <w:rFonts w:ascii="Arial" w:eastAsia="Times New Roman" w:hAnsi="Arial" w:cs="Arial"/>
          <w:noProof/>
          <w:color w:val="000000"/>
          <w:sz w:val="24"/>
          <w:szCs w:val="24"/>
          <w:lang w:eastAsia="ru-RU"/>
        </w:rPr>
        <w:t>26</w:t>
      </w:r>
      <w:r w:rsidR="00716859">
        <w:rPr>
          <w:rFonts w:ascii="Arial" w:eastAsia="Times New Roman" w:hAnsi="Arial" w:cs="Arial"/>
          <w:noProof/>
          <w:color w:val="000000"/>
          <w:sz w:val="24"/>
          <w:szCs w:val="24"/>
          <w:lang w:eastAsia="ru-RU"/>
        </w:rPr>
        <w:t>.02.2024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Pr="00E46F79">
        <w:rPr>
          <w:rFonts w:ascii="Arial" w:eastAsia="Times New Roman" w:hAnsi="Arial" w:cs="Arial"/>
          <w:noProof/>
          <w:color w:val="000000"/>
          <w:sz w:val="24"/>
          <w:szCs w:val="24"/>
          <w:lang w:eastAsia="ru-RU"/>
        </w:rPr>
        <w:t xml:space="preserve">sēdē, prot.Nr. </w:t>
      </w:r>
      <w:r w:rsidR="00427A68">
        <w:rPr>
          <w:rFonts w:ascii="Arial" w:eastAsia="Times New Roman" w:hAnsi="Arial" w:cs="Arial"/>
          <w:noProof/>
          <w:color w:val="000000"/>
          <w:sz w:val="24"/>
          <w:szCs w:val="24"/>
          <w:lang w:eastAsia="ru-RU"/>
        </w:rPr>
        <w:t>10</w:t>
      </w:r>
      <w:r w:rsidR="00A02AA4">
        <w:rPr>
          <w:rFonts w:ascii="Arial" w:eastAsia="Times New Roman" w:hAnsi="Arial" w:cs="Arial"/>
          <w:noProof/>
          <w:color w:val="000000"/>
          <w:sz w:val="24"/>
          <w:szCs w:val="24"/>
          <w:lang w:eastAsia="ru-RU"/>
        </w:rPr>
        <w:t>/202</w:t>
      </w:r>
      <w:r w:rsidR="00716859">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716859">
        <w:rPr>
          <w:rFonts w:ascii="Arial" w:eastAsia="Times New Roman" w:hAnsi="Arial" w:cs="Arial"/>
          <w:noProof/>
          <w:color w:val="000000"/>
          <w:sz w:val="24"/>
          <w:szCs w:val="24"/>
          <w:lang w:eastAsia="ru-RU"/>
        </w:rPr>
        <w:t>2</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395CA313" w:rsidR="00B954EC" w:rsidRPr="006F2ECD" w:rsidRDefault="00B954EC" w:rsidP="00B954EC">
      <w:pPr>
        <w:spacing w:after="0" w:line="240" w:lineRule="auto"/>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AD79D3">
        <w:rPr>
          <w:rFonts w:ascii="Arial" w:eastAsia="Times New Roman" w:hAnsi="Arial" w:cs="Arial"/>
          <w:bCs/>
          <w:noProof/>
          <w:color w:val="000000"/>
          <w:sz w:val="24"/>
          <w:szCs w:val="24"/>
          <w:lang w:eastAsia="ru-RU"/>
        </w:rPr>
        <w:t>4</w:t>
      </w:r>
      <w:r w:rsidRPr="006F2ECD">
        <w:rPr>
          <w:rFonts w:ascii="Arial" w:eastAsia="Times New Roman" w:hAnsi="Arial" w:cs="Arial"/>
          <w:bCs/>
          <w:noProof/>
          <w:color w:val="000000"/>
          <w:sz w:val="24"/>
          <w:szCs w:val="24"/>
          <w:lang w:eastAsia="ru-RU"/>
        </w:rPr>
        <w:t xml:space="preserve">.gada </w:t>
      </w:r>
      <w:r w:rsidR="00716859" w:rsidRPr="00716859">
        <w:rPr>
          <w:rFonts w:ascii="Arial" w:eastAsia="Times New Roman" w:hAnsi="Arial" w:cs="Arial"/>
          <w:bCs/>
          <w:noProof/>
          <w:color w:val="000000"/>
          <w:sz w:val="24"/>
          <w:szCs w:val="24"/>
          <w:lang w:eastAsia="ru-RU"/>
        </w:rPr>
        <w:t>4.aprīlī plkst.10.15</w:t>
      </w:r>
    </w:p>
    <w:p w14:paraId="5FE8F7E8" w14:textId="42780B3F"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716859" w:rsidRPr="00716859">
        <w:rPr>
          <w:rFonts w:ascii="Arial" w:eastAsia="Times New Roman" w:hAnsi="Arial" w:cs="Arial"/>
          <w:noProof/>
          <w:sz w:val="24"/>
          <w:szCs w:val="24"/>
          <w:lang w:eastAsia="ru-RU"/>
        </w:rPr>
        <w:t>Bārtas un Kalētu pagastu apvienības pārvaldē, Tautas nams, Bārta, Bārtas pagasts</w:t>
      </w:r>
      <w:r w:rsidR="004C5E56" w:rsidRPr="0026194E">
        <w:rPr>
          <w:rFonts w:ascii="Arial" w:eastAsia="Times New Roman" w:hAnsi="Arial" w:cs="Arial"/>
          <w:noProof/>
          <w:sz w:val="24"/>
          <w:szCs w:val="24"/>
          <w:lang w:eastAsia="ru-RU"/>
        </w:rPr>
        <w:t>, Dienvidkurzemes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614AB01B" w14:textId="77777777" w:rsidR="00716859" w:rsidRPr="00716859" w:rsidRDefault="00716859" w:rsidP="00716859">
      <w:pPr>
        <w:spacing w:after="0" w:line="240" w:lineRule="auto"/>
        <w:ind w:firstLine="720"/>
        <w:jc w:val="both"/>
        <w:rPr>
          <w:rFonts w:ascii="Arial" w:eastAsia="Times New Roman" w:hAnsi="Arial" w:cs="Arial"/>
          <w:bCs/>
          <w:noProof/>
          <w:sz w:val="24"/>
          <w:szCs w:val="24"/>
          <w:lang w:eastAsia="ru-RU"/>
        </w:rPr>
      </w:pPr>
      <w:bookmarkStart w:id="0" w:name="_Hlk159572579"/>
      <w:r w:rsidRPr="00CB0ED6">
        <w:rPr>
          <w:rFonts w:ascii="Arial" w:eastAsia="Times New Roman" w:hAnsi="Arial" w:cs="Arial"/>
          <w:b/>
          <w:noProof/>
          <w:sz w:val="24"/>
          <w:szCs w:val="24"/>
          <w:lang w:eastAsia="ru-RU"/>
        </w:rPr>
        <w:t>“Pie Violas 96”, Ječi, Dunikas pagasts</w:t>
      </w:r>
      <w:bookmarkEnd w:id="0"/>
      <w:r w:rsidRPr="00716859">
        <w:rPr>
          <w:rFonts w:ascii="Arial" w:eastAsia="Times New Roman" w:hAnsi="Arial" w:cs="Arial"/>
          <w:bCs/>
          <w:noProof/>
          <w:sz w:val="24"/>
          <w:szCs w:val="24"/>
          <w:lang w:eastAsia="ru-RU"/>
        </w:rPr>
        <w:t>, Dienvidkurzemes novads, kadastra Nr. 6452 005 0999, reģistrēts Dunikas pagasta zemesgrāmatas nodalījumā Nr.100000602586.</w:t>
      </w:r>
    </w:p>
    <w:p w14:paraId="0952D9D9" w14:textId="77777777" w:rsidR="00716859" w:rsidRPr="00716859" w:rsidRDefault="00716859" w:rsidP="00716859">
      <w:pPr>
        <w:spacing w:after="0" w:line="240" w:lineRule="auto"/>
        <w:ind w:firstLine="720"/>
        <w:jc w:val="both"/>
        <w:rPr>
          <w:rFonts w:ascii="Arial" w:eastAsia="Times New Roman" w:hAnsi="Arial" w:cs="Arial"/>
          <w:bCs/>
          <w:noProof/>
          <w:sz w:val="24"/>
          <w:szCs w:val="24"/>
          <w:lang w:eastAsia="ru-RU"/>
        </w:rPr>
      </w:pPr>
      <w:r w:rsidRPr="00716859">
        <w:rPr>
          <w:rFonts w:ascii="Arial" w:eastAsia="Times New Roman" w:hAnsi="Arial" w:cs="Arial"/>
          <w:bCs/>
          <w:noProof/>
          <w:sz w:val="24"/>
          <w:szCs w:val="24"/>
          <w:lang w:eastAsia="ru-RU"/>
        </w:rPr>
        <w:t xml:space="preserve">Īpašums sastāv no vienas zemes vienības ar kadastra apzīmējumu 6452  005  0999 0,591 ha kopplatībā. Kadastra informācijas sistēmā zemes vienībai norādīta sekojoša eksplikācija: 0,3910 ha meži, 0,2 ha citas zemes.  </w:t>
      </w:r>
    </w:p>
    <w:p w14:paraId="4A7C0BBC" w14:textId="77777777" w:rsidR="00716859" w:rsidRPr="00716859" w:rsidRDefault="00716859" w:rsidP="00716859">
      <w:pPr>
        <w:spacing w:after="0" w:line="240" w:lineRule="auto"/>
        <w:ind w:firstLine="720"/>
        <w:jc w:val="both"/>
        <w:rPr>
          <w:rFonts w:ascii="Arial" w:eastAsia="Times New Roman" w:hAnsi="Arial" w:cs="Arial"/>
          <w:bCs/>
          <w:noProof/>
          <w:sz w:val="24"/>
          <w:szCs w:val="24"/>
          <w:lang w:eastAsia="ru-RU"/>
        </w:rPr>
      </w:pPr>
      <w:r w:rsidRPr="00716859">
        <w:rPr>
          <w:rFonts w:ascii="Arial" w:eastAsia="Times New Roman" w:hAnsi="Arial" w:cs="Arial"/>
          <w:bCs/>
          <w:noProof/>
          <w:sz w:val="24"/>
          <w:szCs w:val="24"/>
          <w:lang w:eastAsia="ru-RU"/>
        </w:rPr>
        <w:t>Zemes vienība neatrodas valsts nozīmes kultūras pieminekļa teritorijā un neatrodas dabas lieguma teritorijā..</w:t>
      </w:r>
    </w:p>
    <w:p w14:paraId="13DB0417" w14:textId="77777777" w:rsidR="00716859" w:rsidRPr="00716859" w:rsidRDefault="00716859" w:rsidP="00716859">
      <w:pPr>
        <w:spacing w:after="0" w:line="240" w:lineRule="auto"/>
        <w:ind w:firstLine="720"/>
        <w:jc w:val="both"/>
        <w:rPr>
          <w:rFonts w:ascii="Arial" w:eastAsia="Times New Roman" w:hAnsi="Arial" w:cs="Arial"/>
          <w:bCs/>
          <w:noProof/>
          <w:sz w:val="24"/>
          <w:szCs w:val="24"/>
          <w:lang w:eastAsia="ru-RU"/>
        </w:rPr>
      </w:pPr>
      <w:r w:rsidRPr="00716859">
        <w:rPr>
          <w:rFonts w:ascii="Arial" w:eastAsia="Times New Roman" w:hAnsi="Arial" w:cs="Arial"/>
          <w:bCs/>
          <w:noProof/>
          <w:sz w:val="24"/>
          <w:szCs w:val="24"/>
          <w:lang w:eastAsia="ru-RU"/>
        </w:rPr>
        <w:t>Par zemes vienību nav noslēgts medību tiesību līgums.</w:t>
      </w:r>
    </w:p>
    <w:p w14:paraId="5438A332" w14:textId="77777777" w:rsidR="00716859" w:rsidRPr="00716859" w:rsidRDefault="00716859" w:rsidP="00716859">
      <w:pPr>
        <w:spacing w:after="0" w:line="240" w:lineRule="auto"/>
        <w:ind w:firstLine="720"/>
        <w:jc w:val="both"/>
        <w:rPr>
          <w:rFonts w:ascii="Arial" w:eastAsia="Times New Roman" w:hAnsi="Arial" w:cs="Arial"/>
          <w:bCs/>
          <w:noProof/>
          <w:sz w:val="24"/>
          <w:szCs w:val="24"/>
          <w:lang w:eastAsia="ru-RU"/>
        </w:rPr>
      </w:pPr>
      <w:r w:rsidRPr="00716859">
        <w:rPr>
          <w:rFonts w:ascii="Arial" w:eastAsia="Times New Roman" w:hAnsi="Arial" w:cs="Arial"/>
          <w:bCs/>
          <w:noProof/>
          <w:sz w:val="24"/>
          <w:szCs w:val="24"/>
          <w:lang w:eastAsia="ru-RU"/>
        </w:rPr>
        <w:t>Saskaņā ar Rucavas novada teritorijas plānojumu 2013.-2025.gadam zemes vienība atrodas meža, izcirtuma, jaunaudzes teritorijā.</w:t>
      </w:r>
    </w:p>
    <w:p w14:paraId="0AD45E47" w14:textId="1BD9A1E3" w:rsidR="0026194E" w:rsidRPr="00BD25F1" w:rsidRDefault="00716859" w:rsidP="00716859">
      <w:pPr>
        <w:spacing w:after="0" w:line="240" w:lineRule="auto"/>
        <w:ind w:firstLine="720"/>
        <w:jc w:val="both"/>
        <w:rPr>
          <w:rFonts w:ascii="Arial" w:hAnsi="Arial" w:cs="Arial"/>
          <w:sz w:val="24"/>
          <w:szCs w:val="24"/>
        </w:rPr>
      </w:pPr>
      <w:r w:rsidRPr="00716859">
        <w:rPr>
          <w:rFonts w:ascii="Arial" w:eastAsia="Times New Roman" w:hAnsi="Arial" w:cs="Arial"/>
          <w:bCs/>
          <w:noProof/>
          <w:sz w:val="24"/>
          <w:szCs w:val="24"/>
          <w:lang w:eastAsia="ru-RU"/>
        </w:rPr>
        <w:t>Pēc šī brīža TP - galvenā izmantošana ir mežsaimnieciska izmantošana. Bet kā papildus izmantošana var būt tūrisma un objektu apbūve, viensēta. Pirms būvniecības ir jāveic atmežošana</w:t>
      </w:r>
      <w:r w:rsidR="00BD25F1" w:rsidRPr="009052EC">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6DC0479D" w14:textId="77777777" w:rsidR="00CB0ED6" w:rsidRPr="00CB0ED6" w:rsidRDefault="00DE3527" w:rsidP="00CB0ED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6EF9E4A2" w14:textId="77777777" w:rsidR="00CB0ED6" w:rsidRPr="00CB0ED6" w:rsidRDefault="00CB0ED6" w:rsidP="00CB0ED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B0ED6">
        <w:rPr>
          <w:rFonts w:ascii="Arial" w:eastAsia="Times New Roman" w:hAnsi="Arial" w:cs="Arial"/>
          <w:noProof/>
          <w:sz w:val="24"/>
          <w:szCs w:val="24"/>
          <w:lang w:eastAsia="ru-RU"/>
        </w:rPr>
        <w:t xml:space="preserve">Objekta sākuma (nosacītā) cena – </w:t>
      </w:r>
      <w:r w:rsidRPr="00CB0ED6">
        <w:rPr>
          <w:rFonts w:ascii="Arial" w:eastAsia="Calibri" w:hAnsi="Arial" w:cs="Arial"/>
          <w:b/>
          <w:bCs/>
          <w:noProof/>
          <w:sz w:val="24"/>
          <w:szCs w:val="24"/>
        </w:rPr>
        <w:t xml:space="preserve">6600 EUR </w:t>
      </w:r>
      <w:r w:rsidRPr="00CB0ED6">
        <w:rPr>
          <w:rFonts w:ascii="Arial" w:eastAsia="Calibri" w:hAnsi="Arial" w:cs="Arial"/>
          <w:noProof/>
          <w:sz w:val="24"/>
          <w:szCs w:val="24"/>
        </w:rPr>
        <w:t xml:space="preserve">(seši tūkstoši seši simti </w:t>
      </w:r>
      <w:r w:rsidRPr="00CB0ED6">
        <w:rPr>
          <w:rFonts w:ascii="Arial" w:eastAsia="Calibri" w:hAnsi="Arial" w:cs="Arial"/>
          <w:i/>
          <w:iCs/>
          <w:noProof/>
          <w:sz w:val="24"/>
          <w:szCs w:val="24"/>
        </w:rPr>
        <w:t>euro</w:t>
      </w:r>
      <w:r w:rsidRPr="00CB0ED6">
        <w:rPr>
          <w:rFonts w:ascii="Arial" w:eastAsia="Calibri" w:hAnsi="Arial" w:cs="Arial"/>
          <w:noProof/>
          <w:sz w:val="24"/>
          <w:szCs w:val="24"/>
        </w:rPr>
        <w:t>)</w:t>
      </w:r>
    </w:p>
    <w:p w14:paraId="24F415FA" w14:textId="7912CCCE" w:rsidR="00CB0ED6" w:rsidRPr="00CB0ED6" w:rsidRDefault="00CB0ED6" w:rsidP="00CB0ED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B0ED6">
        <w:rPr>
          <w:rFonts w:ascii="Arial" w:eastAsia="Times New Roman" w:hAnsi="Arial" w:cs="Arial"/>
          <w:noProof/>
          <w:sz w:val="24"/>
          <w:szCs w:val="24"/>
          <w:lang w:eastAsia="ru-RU"/>
        </w:rPr>
        <w:t xml:space="preserve">Izsoles solis -  </w:t>
      </w:r>
      <w:r w:rsidR="00427A68" w:rsidRPr="0000634F">
        <w:rPr>
          <w:rFonts w:ascii="Arial" w:eastAsia="Calibri" w:hAnsi="Arial" w:cs="Arial"/>
          <w:b/>
          <w:bCs/>
          <w:iCs/>
          <w:noProof/>
          <w:sz w:val="24"/>
          <w:szCs w:val="24"/>
        </w:rPr>
        <w:t xml:space="preserve">600 EUR </w:t>
      </w:r>
      <w:r w:rsidR="00427A68" w:rsidRPr="0000634F">
        <w:rPr>
          <w:rFonts w:ascii="Arial" w:eastAsia="Calibri" w:hAnsi="Arial" w:cs="Arial"/>
          <w:iCs/>
          <w:noProof/>
          <w:sz w:val="24"/>
          <w:szCs w:val="24"/>
        </w:rPr>
        <w:t xml:space="preserve">(seši simti </w:t>
      </w:r>
      <w:r w:rsidR="00427A68" w:rsidRPr="0000634F">
        <w:rPr>
          <w:rFonts w:ascii="Arial" w:eastAsia="Calibri" w:hAnsi="Arial" w:cs="Arial"/>
          <w:i/>
          <w:iCs/>
          <w:noProof/>
          <w:sz w:val="24"/>
          <w:szCs w:val="24"/>
        </w:rPr>
        <w:t>euro</w:t>
      </w:r>
      <w:r w:rsidR="00427A68" w:rsidRPr="0000634F">
        <w:rPr>
          <w:rFonts w:ascii="Arial" w:eastAsia="Calibri" w:hAnsi="Arial" w:cs="Arial"/>
          <w:iCs/>
          <w:noProof/>
          <w:sz w:val="24"/>
          <w:szCs w:val="24"/>
        </w:rPr>
        <w:t>)</w:t>
      </w:r>
    </w:p>
    <w:p w14:paraId="4C3D5C0D" w14:textId="681912D3" w:rsidR="00CB0ED6" w:rsidRPr="00CB0ED6" w:rsidRDefault="00CB0ED6" w:rsidP="00CB0ED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B0ED6">
        <w:rPr>
          <w:rFonts w:ascii="Arial" w:eastAsia="Times New Roman" w:hAnsi="Arial" w:cs="Arial"/>
          <w:noProof/>
          <w:sz w:val="24"/>
          <w:szCs w:val="24"/>
          <w:lang w:eastAsia="ru-RU"/>
        </w:rPr>
        <w:t xml:space="preserve">Nodrošinājuma nauda 10% apmērā no objekta sākuma (nosacītās) cenas– </w:t>
      </w:r>
      <w:r w:rsidRPr="00CB0ED6">
        <w:rPr>
          <w:rFonts w:ascii="Arial" w:eastAsia="Calibri" w:hAnsi="Arial" w:cs="Arial"/>
          <w:b/>
          <w:bCs/>
          <w:iCs/>
          <w:noProof/>
          <w:sz w:val="24"/>
          <w:szCs w:val="24"/>
        </w:rPr>
        <w:t xml:space="preserve">660 EUR </w:t>
      </w:r>
      <w:r w:rsidRPr="00CB0ED6">
        <w:rPr>
          <w:rFonts w:ascii="Arial" w:eastAsia="Calibri" w:hAnsi="Arial" w:cs="Arial"/>
          <w:iCs/>
          <w:noProof/>
          <w:sz w:val="24"/>
          <w:szCs w:val="24"/>
        </w:rPr>
        <w:t xml:space="preserve">(seši simti sešdesmit </w:t>
      </w:r>
      <w:r w:rsidRPr="00CB0ED6">
        <w:rPr>
          <w:rFonts w:ascii="Arial" w:eastAsia="Calibri" w:hAnsi="Arial" w:cs="Arial"/>
          <w:i/>
          <w:iCs/>
          <w:noProof/>
          <w:sz w:val="24"/>
          <w:szCs w:val="24"/>
        </w:rPr>
        <w:t>euro</w:t>
      </w:r>
      <w:r w:rsidRPr="00CB0ED6">
        <w:rPr>
          <w:rFonts w:ascii="Arial" w:eastAsia="Calibri" w:hAnsi="Arial" w:cs="Arial"/>
          <w:iCs/>
          <w:noProof/>
          <w:sz w:val="24"/>
          <w:szCs w:val="24"/>
        </w:rPr>
        <w:t>)</w:t>
      </w:r>
    </w:p>
    <w:p w14:paraId="45841D2F" w14:textId="690135A3" w:rsidR="00571810" w:rsidRPr="00571810" w:rsidRDefault="00CB0ED6" w:rsidP="00CB0ED6">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2204E">
        <w:rPr>
          <w:rFonts w:ascii="Arial" w:eastAsia="Times New Roman" w:hAnsi="Arial" w:cs="Arial"/>
          <w:noProof/>
          <w:sz w:val="24"/>
          <w:szCs w:val="24"/>
          <w:lang w:eastAsia="ru-RU"/>
        </w:rPr>
        <w:t>Dalības maksa</w:t>
      </w:r>
      <w:r>
        <w:rPr>
          <w:rFonts w:ascii="Arial" w:eastAsia="Calibri" w:hAnsi="Arial" w:cs="Arial"/>
          <w:noProof/>
          <w:color w:val="000000"/>
          <w:sz w:val="24"/>
          <w:szCs w:val="24"/>
        </w:rPr>
        <w:t xml:space="preserve"> – </w:t>
      </w:r>
      <w:r w:rsidRPr="002C6403">
        <w:rPr>
          <w:rFonts w:ascii="Arial" w:eastAsia="Calibri" w:hAnsi="Arial" w:cs="Arial"/>
          <w:b/>
          <w:bCs/>
          <w:noProof/>
          <w:color w:val="000000"/>
          <w:sz w:val="24"/>
          <w:szCs w:val="24"/>
        </w:rPr>
        <w:t>50 EUR</w:t>
      </w:r>
      <w:r>
        <w:rPr>
          <w:rFonts w:ascii="Arial" w:eastAsia="Calibri" w:hAnsi="Arial" w:cs="Arial"/>
          <w:b/>
          <w:bCs/>
          <w:noProof/>
          <w:color w:val="000000"/>
          <w:sz w:val="24"/>
          <w:szCs w:val="24"/>
        </w:rPr>
        <w:t xml:space="preserve"> </w:t>
      </w:r>
      <w:r w:rsidRPr="0032204E">
        <w:rPr>
          <w:rFonts w:ascii="Arial" w:eastAsia="Calibri" w:hAnsi="Arial" w:cs="Arial"/>
          <w:noProof/>
          <w:color w:val="000000"/>
          <w:sz w:val="24"/>
          <w:szCs w:val="24"/>
        </w:rPr>
        <w:t xml:space="preserve">(piecdesmit </w:t>
      </w:r>
      <w:r w:rsidRPr="00AE6A5C">
        <w:rPr>
          <w:rFonts w:ascii="Arial" w:eastAsia="Calibri" w:hAnsi="Arial" w:cs="Arial"/>
          <w:i/>
          <w:iCs/>
          <w:noProof/>
          <w:color w:val="000000"/>
          <w:sz w:val="24"/>
          <w:szCs w:val="24"/>
        </w:rPr>
        <w:t>euro</w:t>
      </w:r>
      <w:r w:rsidRPr="0032204E">
        <w:rPr>
          <w:rFonts w:ascii="Arial" w:eastAsia="Calibri" w:hAnsi="Arial" w:cs="Arial"/>
          <w:noProof/>
          <w:color w:val="000000"/>
          <w:sz w:val="24"/>
          <w:szCs w:val="24"/>
        </w:rPr>
        <w:t>)</w:t>
      </w:r>
      <w:r w:rsidRPr="002C6403">
        <w:rPr>
          <w:rFonts w:ascii="Arial" w:eastAsia="Calibri" w:hAnsi="Arial" w:cs="Arial"/>
          <w:noProof/>
          <w:color w:val="000000"/>
          <w:sz w:val="24"/>
          <w:szCs w:val="24"/>
        </w:rPr>
        <w:t>, t.sk., PVN</w:t>
      </w:r>
      <w:r>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7AA8345A"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bookmarkStart w:id="1" w:name="_Hlk159572858"/>
      <w:r w:rsidR="00AD79D3" w:rsidRPr="00AD79D3">
        <w:rPr>
          <w:rFonts w:ascii="Arial" w:eastAsia="Times New Roman" w:hAnsi="Arial" w:cs="Arial"/>
          <w:bCs/>
          <w:noProof/>
          <w:sz w:val="24"/>
          <w:szCs w:val="24"/>
          <w:lang w:eastAsia="ru-RU"/>
        </w:rPr>
        <w:t>“Pie Violas 96”, Ječi, Dunikas pagasts</w:t>
      </w:r>
      <w:bookmarkEnd w:id="1"/>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700CEC8C"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D79D3">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AD79D3">
        <w:rPr>
          <w:rFonts w:ascii="Arial" w:eastAsia="Times New Roman" w:hAnsi="Arial" w:cs="Arial"/>
          <w:noProof/>
          <w:sz w:val="24"/>
          <w:szCs w:val="24"/>
          <w:lang w:eastAsia="ru-RU"/>
        </w:rPr>
        <w:t>2</w:t>
      </w:r>
      <w:r w:rsidR="00427A68">
        <w:rPr>
          <w:rFonts w:ascii="Arial" w:eastAsia="Times New Roman" w:hAnsi="Arial" w:cs="Arial"/>
          <w:noProof/>
          <w:sz w:val="24"/>
          <w:szCs w:val="24"/>
          <w:lang w:eastAsia="ru-RU"/>
        </w:rPr>
        <w:t>7</w:t>
      </w:r>
      <w:r w:rsidR="00AD79D3">
        <w:rPr>
          <w:rFonts w:ascii="Arial" w:eastAsia="Times New Roman" w:hAnsi="Arial" w:cs="Arial"/>
          <w:noProof/>
          <w:sz w:val="24"/>
          <w:szCs w:val="24"/>
          <w:lang w:eastAsia="ru-RU"/>
        </w:rPr>
        <w:t>.martam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2" w:name="_Hlk112169680"/>
      <w:r w:rsidRPr="00AE071F">
        <w:rPr>
          <w:rFonts w:ascii="Arial" w:eastAsia="Times New Roman" w:hAnsi="Arial" w:cs="Arial"/>
          <w:noProof/>
          <w:color w:val="000000"/>
          <w:sz w:val="24"/>
          <w:szCs w:val="24"/>
          <w:lang w:eastAsia="ru-RU"/>
        </w:rPr>
        <w:t>izsoles dalībnieku sarakstā</w:t>
      </w:r>
      <w:bookmarkEnd w:id="2"/>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525CA422"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AD79D3" w:rsidRPr="00AD79D3">
        <w:rPr>
          <w:rFonts w:ascii="Arial" w:hAnsi="Arial" w:cs="Arial"/>
          <w:sz w:val="24"/>
          <w:szCs w:val="24"/>
        </w:rPr>
        <w:t>26399466</w:t>
      </w:r>
      <w:r w:rsidRPr="00AD79D3">
        <w:rPr>
          <w:rFonts w:ascii="Arial" w:eastAsia="Times New Roman" w:hAnsi="Arial" w:cs="Arial"/>
          <w:b/>
          <w:bCs/>
          <w:noProof/>
          <w:sz w:val="24"/>
          <w:szCs w:val="24"/>
          <w:lang w:eastAsia="ru-RU"/>
        </w:rPr>
        <w:t xml:space="preserve"> </w:t>
      </w:r>
      <w:r w:rsidRPr="00AD79D3">
        <w:rPr>
          <w:rFonts w:ascii="Arial" w:eastAsia="Times New Roman" w:hAnsi="Arial" w:cs="Arial"/>
          <w:noProof/>
          <w:sz w:val="24"/>
          <w:szCs w:val="24"/>
          <w:lang w:eastAsia="ru-RU"/>
        </w:rPr>
        <w:t>(</w:t>
      </w:r>
      <w:r w:rsidR="00AD79D3" w:rsidRPr="00AD79D3">
        <w:rPr>
          <w:rFonts w:ascii="Arial" w:eastAsia="Times New Roman" w:hAnsi="Arial" w:cs="Arial"/>
          <w:noProof/>
          <w:sz w:val="24"/>
          <w:szCs w:val="24"/>
          <w:lang w:eastAsia="ru-RU"/>
        </w:rPr>
        <w:t>A.Ančenko</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33E22B5"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w:t>
      </w:r>
      <w:r w:rsidR="00427A68">
        <w:rPr>
          <w:rFonts w:ascii="Arial" w:eastAsia="Times New Roman" w:hAnsi="Arial" w:cs="Arial"/>
          <w:bCs/>
          <w:noProof/>
          <w:sz w:val="24"/>
          <w:szCs w:val="24"/>
          <w:lang w:eastAsia="ru-RU"/>
        </w:rPr>
        <w:t xml:space="preserve"> (trīsdesmit)</w:t>
      </w:r>
      <w:r w:rsidR="000A6B65" w:rsidRPr="0026194E">
        <w:rPr>
          <w:rFonts w:ascii="Arial" w:eastAsia="Times New Roman" w:hAnsi="Arial" w:cs="Arial"/>
          <w:bCs/>
          <w:noProof/>
          <w:sz w:val="24"/>
          <w:szCs w:val="24"/>
          <w:lang w:eastAsia="ru-RU"/>
        </w:rPr>
        <w:t xml:space="preserve">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47119DCB"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56DC61E8" w:rsidR="00DD1653" w:rsidRDefault="00DD1653" w:rsidP="00DD1653">
      <w:pPr>
        <w:spacing w:after="0" w:line="240" w:lineRule="auto"/>
        <w:ind w:right="-483"/>
        <w:jc w:val="both"/>
        <w:rPr>
          <w:rFonts w:ascii="Arial" w:eastAsia="Times New Roman" w:hAnsi="Arial" w:cs="Arial"/>
          <w:noProof/>
          <w:sz w:val="24"/>
          <w:szCs w:val="24"/>
          <w:lang w:eastAsia="ru-RU"/>
        </w:rPr>
      </w:pPr>
    </w:p>
    <w:p w14:paraId="44B96FC1" w14:textId="105F358E"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sidR="0051130F">
        <w:rPr>
          <w:rFonts w:ascii="Arial" w:eastAsia="Times New Roman" w:hAnsi="Arial" w:cs="Arial"/>
          <w:noProof/>
          <w:sz w:val="24"/>
          <w:szCs w:val="24"/>
          <w:lang w:eastAsia="ru-RU"/>
        </w:rPr>
        <w:t>.</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66CEF445" w:rsidR="004F04D0" w:rsidRPr="004F04D0" w:rsidRDefault="00AD79D3" w:rsidP="004F04D0">
      <w:pPr>
        <w:spacing w:after="0" w:line="240" w:lineRule="auto"/>
        <w:jc w:val="right"/>
        <w:rPr>
          <w:rFonts w:ascii="Arial" w:eastAsia="Times New Roman" w:hAnsi="Arial" w:cs="Arial"/>
          <w:sz w:val="24"/>
          <w:szCs w:val="24"/>
          <w:lang w:eastAsia="lv-LV"/>
        </w:rPr>
      </w:pPr>
      <w:r w:rsidRPr="00AD79D3">
        <w:rPr>
          <w:rFonts w:ascii="Arial" w:eastAsia="Times New Roman" w:hAnsi="Arial" w:cs="Arial"/>
          <w:bCs/>
          <w:noProof/>
          <w:sz w:val="24"/>
          <w:szCs w:val="24"/>
          <w:lang w:eastAsia="ru-RU"/>
        </w:rPr>
        <w:t>“Pie Violas 96”, Ječi, Dunikas pagasts</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3"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26E20EB"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3"/>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B9330" w14:textId="77777777" w:rsidR="00167B6B" w:rsidRDefault="00167B6B" w:rsidP="00125179">
      <w:pPr>
        <w:spacing w:after="0" w:line="240" w:lineRule="auto"/>
      </w:pPr>
      <w:r>
        <w:separator/>
      </w:r>
    </w:p>
  </w:endnote>
  <w:endnote w:type="continuationSeparator" w:id="0">
    <w:p w14:paraId="0368C475" w14:textId="77777777" w:rsidR="00167B6B" w:rsidRDefault="00167B6B"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C667D" w14:textId="77777777" w:rsidR="00167B6B" w:rsidRDefault="00167B6B" w:rsidP="00125179">
      <w:pPr>
        <w:spacing w:after="0" w:line="240" w:lineRule="auto"/>
      </w:pPr>
      <w:r>
        <w:separator/>
      </w:r>
    </w:p>
  </w:footnote>
  <w:footnote w:type="continuationSeparator" w:id="0">
    <w:p w14:paraId="4102584F" w14:textId="77777777" w:rsidR="00167B6B" w:rsidRDefault="00167B6B"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C5025"/>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6"/>
  </w:num>
  <w:num w:numId="2" w16cid:durableId="1459639851">
    <w:abstractNumId w:val="2"/>
  </w:num>
  <w:num w:numId="3" w16cid:durableId="27147699">
    <w:abstractNumId w:val="10"/>
  </w:num>
  <w:num w:numId="4" w16cid:durableId="956567462">
    <w:abstractNumId w:val="8"/>
  </w:num>
  <w:num w:numId="5" w16cid:durableId="48189980">
    <w:abstractNumId w:val="11"/>
  </w:num>
  <w:num w:numId="6" w16cid:durableId="1112558019">
    <w:abstractNumId w:val="4"/>
  </w:num>
  <w:num w:numId="7" w16cid:durableId="117309556">
    <w:abstractNumId w:val="9"/>
  </w:num>
  <w:num w:numId="8" w16cid:durableId="1408770591">
    <w:abstractNumId w:val="5"/>
  </w:num>
  <w:num w:numId="9" w16cid:durableId="1283270705">
    <w:abstractNumId w:val="3"/>
  </w:num>
  <w:num w:numId="10" w16cid:durableId="664431168">
    <w:abstractNumId w:val="7"/>
  </w:num>
  <w:num w:numId="11" w16cid:durableId="937374506">
    <w:abstractNumId w:val="12"/>
  </w:num>
  <w:num w:numId="12" w16cid:durableId="403182122">
    <w:abstractNumId w:val="1"/>
  </w:num>
  <w:num w:numId="13" w16cid:durableId="1725834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3AD8"/>
    <w:rsid w:val="000E79D9"/>
    <w:rsid w:val="00106BB3"/>
    <w:rsid w:val="00110C8C"/>
    <w:rsid w:val="00125179"/>
    <w:rsid w:val="001341AB"/>
    <w:rsid w:val="00145D29"/>
    <w:rsid w:val="0015177B"/>
    <w:rsid w:val="001606E2"/>
    <w:rsid w:val="00165655"/>
    <w:rsid w:val="00167B6B"/>
    <w:rsid w:val="001816E4"/>
    <w:rsid w:val="00192228"/>
    <w:rsid w:val="00193A78"/>
    <w:rsid w:val="001A0C71"/>
    <w:rsid w:val="001B1B53"/>
    <w:rsid w:val="001F61C2"/>
    <w:rsid w:val="00210B1D"/>
    <w:rsid w:val="002231A4"/>
    <w:rsid w:val="00225890"/>
    <w:rsid w:val="00237093"/>
    <w:rsid w:val="00240A32"/>
    <w:rsid w:val="0026194E"/>
    <w:rsid w:val="002C551D"/>
    <w:rsid w:val="002D0CFE"/>
    <w:rsid w:val="002E3F6D"/>
    <w:rsid w:val="002E7BDD"/>
    <w:rsid w:val="002F21CC"/>
    <w:rsid w:val="002F23A9"/>
    <w:rsid w:val="002F32B0"/>
    <w:rsid w:val="002F3CCA"/>
    <w:rsid w:val="00320FA7"/>
    <w:rsid w:val="003240FE"/>
    <w:rsid w:val="003405EF"/>
    <w:rsid w:val="00345308"/>
    <w:rsid w:val="00346E8B"/>
    <w:rsid w:val="00351F38"/>
    <w:rsid w:val="00356A20"/>
    <w:rsid w:val="00357629"/>
    <w:rsid w:val="00357B26"/>
    <w:rsid w:val="0036474B"/>
    <w:rsid w:val="00397951"/>
    <w:rsid w:val="003A6B41"/>
    <w:rsid w:val="003B09C8"/>
    <w:rsid w:val="00405669"/>
    <w:rsid w:val="004112FD"/>
    <w:rsid w:val="00427A68"/>
    <w:rsid w:val="00430BCC"/>
    <w:rsid w:val="0045764F"/>
    <w:rsid w:val="004612ED"/>
    <w:rsid w:val="00467B01"/>
    <w:rsid w:val="00474EF4"/>
    <w:rsid w:val="00483B2D"/>
    <w:rsid w:val="0048631E"/>
    <w:rsid w:val="004A2AEB"/>
    <w:rsid w:val="004A35A6"/>
    <w:rsid w:val="004B2604"/>
    <w:rsid w:val="004C5B2C"/>
    <w:rsid w:val="004C5E56"/>
    <w:rsid w:val="004D156B"/>
    <w:rsid w:val="004F039C"/>
    <w:rsid w:val="004F04D0"/>
    <w:rsid w:val="00501646"/>
    <w:rsid w:val="0051130F"/>
    <w:rsid w:val="0054425A"/>
    <w:rsid w:val="00546256"/>
    <w:rsid w:val="0056762F"/>
    <w:rsid w:val="00571810"/>
    <w:rsid w:val="0059415D"/>
    <w:rsid w:val="005A2381"/>
    <w:rsid w:val="005A4AEB"/>
    <w:rsid w:val="005B0533"/>
    <w:rsid w:val="005B321D"/>
    <w:rsid w:val="005C7E34"/>
    <w:rsid w:val="005E164F"/>
    <w:rsid w:val="005E493E"/>
    <w:rsid w:val="005E65E8"/>
    <w:rsid w:val="006103D7"/>
    <w:rsid w:val="006132FB"/>
    <w:rsid w:val="00631694"/>
    <w:rsid w:val="00671F16"/>
    <w:rsid w:val="00672827"/>
    <w:rsid w:val="00677674"/>
    <w:rsid w:val="006A101E"/>
    <w:rsid w:val="006B2B40"/>
    <w:rsid w:val="006D4634"/>
    <w:rsid w:val="006D7B04"/>
    <w:rsid w:val="006F6E7E"/>
    <w:rsid w:val="006F7C1A"/>
    <w:rsid w:val="00704F0C"/>
    <w:rsid w:val="00716859"/>
    <w:rsid w:val="0074691B"/>
    <w:rsid w:val="00747E9F"/>
    <w:rsid w:val="00773477"/>
    <w:rsid w:val="007A300D"/>
    <w:rsid w:val="007A7E93"/>
    <w:rsid w:val="007B06C2"/>
    <w:rsid w:val="007B3567"/>
    <w:rsid w:val="007B5265"/>
    <w:rsid w:val="007C0099"/>
    <w:rsid w:val="007D14A3"/>
    <w:rsid w:val="007E4789"/>
    <w:rsid w:val="007E61EA"/>
    <w:rsid w:val="00807F05"/>
    <w:rsid w:val="008231A0"/>
    <w:rsid w:val="00833CF6"/>
    <w:rsid w:val="00834D31"/>
    <w:rsid w:val="008358EE"/>
    <w:rsid w:val="00843EFA"/>
    <w:rsid w:val="00844CEA"/>
    <w:rsid w:val="00871078"/>
    <w:rsid w:val="00871EF9"/>
    <w:rsid w:val="008807FF"/>
    <w:rsid w:val="008914DB"/>
    <w:rsid w:val="008B0EB1"/>
    <w:rsid w:val="008C18F5"/>
    <w:rsid w:val="008C68CC"/>
    <w:rsid w:val="008F26CB"/>
    <w:rsid w:val="0090074F"/>
    <w:rsid w:val="009036E1"/>
    <w:rsid w:val="0097119E"/>
    <w:rsid w:val="00991C4E"/>
    <w:rsid w:val="009A1641"/>
    <w:rsid w:val="009C4DC4"/>
    <w:rsid w:val="009E12E1"/>
    <w:rsid w:val="009E5945"/>
    <w:rsid w:val="009E6173"/>
    <w:rsid w:val="009F789A"/>
    <w:rsid w:val="00A00A3E"/>
    <w:rsid w:val="00A02AA4"/>
    <w:rsid w:val="00A07CE2"/>
    <w:rsid w:val="00A2271A"/>
    <w:rsid w:val="00A308ED"/>
    <w:rsid w:val="00A32308"/>
    <w:rsid w:val="00A51354"/>
    <w:rsid w:val="00A56856"/>
    <w:rsid w:val="00A61D9B"/>
    <w:rsid w:val="00A72916"/>
    <w:rsid w:val="00AC07AD"/>
    <w:rsid w:val="00AC0E73"/>
    <w:rsid w:val="00AD0B01"/>
    <w:rsid w:val="00AD79D3"/>
    <w:rsid w:val="00AE071F"/>
    <w:rsid w:val="00AF0651"/>
    <w:rsid w:val="00AF5E4D"/>
    <w:rsid w:val="00B0639A"/>
    <w:rsid w:val="00B342F5"/>
    <w:rsid w:val="00B34B0F"/>
    <w:rsid w:val="00B369BC"/>
    <w:rsid w:val="00B71632"/>
    <w:rsid w:val="00B95322"/>
    <w:rsid w:val="00B954EC"/>
    <w:rsid w:val="00BD25F1"/>
    <w:rsid w:val="00BD5804"/>
    <w:rsid w:val="00BD7299"/>
    <w:rsid w:val="00BD7A8F"/>
    <w:rsid w:val="00BE73CA"/>
    <w:rsid w:val="00BF2E46"/>
    <w:rsid w:val="00C15FCD"/>
    <w:rsid w:val="00C32CB6"/>
    <w:rsid w:val="00C53423"/>
    <w:rsid w:val="00C61D99"/>
    <w:rsid w:val="00C72A7C"/>
    <w:rsid w:val="00C74A35"/>
    <w:rsid w:val="00C80647"/>
    <w:rsid w:val="00CB0ED6"/>
    <w:rsid w:val="00CC1061"/>
    <w:rsid w:val="00CC3763"/>
    <w:rsid w:val="00CC56B9"/>
    <w:rsid w:val="00CD68B7"/>
    <w:rsid w:val="00CD76FD"/>
    <w:rsid w:val="00CE3A23"/>
    <w:rsid w:val="00D0262B"/>
    <w:rsid w:val="00D170A2"/>
    <w:rsid w:val="00D17868"/>
    <w:rsid w:val="00D24DC9"/>
    <w:rsid w:val="00D45347"/>
    <w:rsid w:val="00DA0E11"/>
    <w:rsid w:val="00DB39C2"/>
    <w:rsid w:val="00DC21F0"/>
    <w:rsid w:val="00DC3799"/>
    <w:rsid w:val="00DD1653"/>
    <w:rsid w:val="00DD254A"/>
    <w:rsid w:val="00DE3527"/>
    <w:rsid w:val="00E156C4"/>
    <w:rsid w:val="00E33339"/>
    <w:rsid w:val="00E37667"/>
    <w:rsid w:val="00E46F79"/>
    <w:rsid w:val="00E671DA"/>
    <w:rsid w:val="00E851BE"/>
    <w:rsid w:val="00E91840"/>
    <w:rsid w:val="00E920EB"/>
    <w:rsid w:val="00EC0A74"/>
    <w:rsid w:val="00ED0889"/>
    <w:rsid w:val="00ED3202"/>
    <w:rsid w:val="00ED7EA7"/>
    <w:rsid w:val="00EE58AE"/>
    <w:rsid w:val="00EF3585"/>
    <w:rsid w:val="00F4665E"/>
    <w:rsid w:val="00FB5B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9459</Words>
  <Characters>5392</Characters>
  <Application>Microsoft Office Word</Application>
  <DocSecurity>0</DocSecurity>
  <Lines>44</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2024-02-23T07:20:00Z</dcterms:created>
  <dcterms:modified xsi:type="dcterms:W3CDTF">2024-02-26T08:47:00Z</dcterms:modified>
</cp:coreProperties>
</file>