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70C44" w:rsidRPr="00570C44" w14:paraId="35CF994C" w14:textId="77777777" w:rsidTr="007A4990">
        <w:tc>
          <w:tcPr>
            <w:tcW w:w="9180" w:type="dxa"/>
            <w:tcBorders>
              <w:top w:val="nil"/>
              <w:left w:val="nil"/>
              <w:bottom w:val="single" w:sz="4" w:space="0" w:color="auto"/>
              <w:right w:val="nil"/>
            </w:tcBorders>
            <w:hideMark/>
          </w:tcPr>
          <w:p w14:paraId="3E96A1DC" w14:textId="77777777" w:rsidR="00570C44" w:rsidRPr="00570C44" w:rsidRDefault="00570C44" w:rsidP="00570C44">
            <w:pPr>
              <w:keepNext/>
              <w:keepLines/>
              <w:spacing w:before="240" w:after="0" w:line="276" w:lineRule="auto"/>
              <w:jc w:val="center"/>
              <w:outlineLvl w:val="0"/>
              <w:rPr>
                <w:rFonts w:ascii="Cambria" w:eastAsia="Times New Roman" w:hAnsi="Cambria" w:cs="Times New Roman"/>
                <w:color w:val="365F91"/>
                <w:sz w:val="32"/>
                <w:szCs w:val="32"/>
              </w:rPr>
            </w:pPr>
            <w:r w:rsidRPr="00570C44">
              <w:rPr>
                <w:rFonts w:ascii="Cambria" w:eastAsia="Times New Roman" w:hAnsi="Cambria" w:cs="Times New Roman"/>
                <w:noProof/>
                <w:color w:val="365F91"/>
                <w:sz w:val="32"/>
                <w:szCs w:val="32"/>
                <w:lang w:eastAsia="lv-LV"/>
              </w:rPr>
              <w:drawing>
                <wp:inline distT="0" distB="0" distL="0" distR="0" wp14:anchorId="5BCB8CE9" wp14:editId="2AE99BEA">
                  <wp:extent cx="733425" cy="1104900"/>
                  <wp:effectExtent l="0" t="0" r="9525" b="0"/>
                  <wp:docPr id="1"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s://likumi.lv/wwwraksti/2002/168/B168/PIE2L222/312L22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1104900"/>
                          </a:xfrm>
                          <a:prstGeom prst="rect">
                            <a:avLst/>
                          </a:prstGeom>
                          <a:noFill/>
                          <a:ln>
                            <a:noFill/>
                          </a:ln>
                        </pic:spPr>
                      </pic:pic>
                    </a:graphicData>
                  </a:graphic>
                </wp:inline>
              </w:drawing>
            </w:r>
          </w:p>
          <w:p w14:paraId="33CC3B81" w14:textId="77777777" w:rsidR="00570C44" w:rsidRPr="00570C44" w:rsidRDefault="00570C44" w:rsidP="00570C44">
            <w:pPr>
              <w:keepNext/>
              <w:keepLines/>
              <w:spacing w:before="120" w:after="120" w:line="276" w:lineRule="auto"/>
              <w:ind w:right="-2"/>
              <w:jc w:val="center"/>
              <w:outlineLvl w:val="0"/>
              <w:rPr>
                <w:rFonts w:ascii="Arial" w:eastAsia="Times New Roman" w:hAnsi="Arial" w:cs="Arial"/>
                <w:bCs/>
                <w:color w:val="000000"/>
                <w:sz w:val="28"/>
                <w:szCs w:val="28"/>
              </w:rPr>
            </w:pPr>
            <w:r w:rsidRPr="00570C44">
              <w:rPr>
                <w:rFonts w:ascii="Arial" w:eastAsia="Times New Roman" w:hAnsi="Arial" w:cs="Arial"/>
                <w:color w:val="000000"/>
                <w:sz w:val="28"/>
                <w:szCs w:val="28"/>
              </w:rPr>
              <w:t>Dienvidkurzemes novada pašvaldība</w:t>
            </w:r>
          </w:p>
          <w:p w14:paraId="3D13A1C0" w14:textId="77777777" w:rsidR="00570C44" w:rsidRPr="00570C44" w:rsidRDefault="00570C44" w:rsidP="00570C44">
            <w:pPr>
              <w:spacing w:after="0" w:line="276" w:lineRule="auto"/>
              <w:jc w:val="center"/>
              <w:rPr>
                <w:rFonts w:ascii="Arial" w:eastAsia="Times New Roman" w:hAnsi="Arial" w:cs="Arial"/>
                <w:b/>
                <w:sz w:val="28"/>
                <w:szCs w:val="28"/>
                <w:lang w:val="en-GB"/>
              </w:rPr>
            </w:pPr>
            <w:r w:rsidRPr="00570C44">
              <w:rPr>
                <w:rFonts w:ascii="Arial" w:eastAsia="Times New Roman" w:hAnsi="Arial" w:cs="Arial"/>
                <w:b/>
                <w:sz w:val="28"/>
                <w:szCs w:val="28"/>
                <w:lang w:val="en-GB"/>
              </w:rPr>
              <w:t>MEDZES PIRMSSKOLAS IZGLĪTĪBAS IESTĀDE</w:t>
            </w:r>
          </w:p>
          <w:p w14:paraId="35310D14" w14:textId="77777777" w:rsidR="00570C44" w:rsidRPr="00570C44" w:rsidRDefault="00570C44" w:rsidP="00570C44">
            <w:pPr>
              <w:spacing w:after="0" w:line="276" w:lineRule="auto"/>
              <w:jc w:val="center"/>
              <w:rPr>
                <w:rFonts w:ascii="Arial" w:eastAsia="Times New Roman" w:hAnsi="Arial" w:cs="Arial"/>
                <w:b/>
                <w:sz w:val="28"/>
                <w:szCs w:val="28"/>
                <w:lang w:val="en-GB"/>
              </w:rPr>
            </w:pPr>
            <w:r w:rsidRPr="00570C44">
              <w:rPr>
                <w:rFonts w:ascii="Arial" w:eastAsia="Times New Roman" w:hAnsi="Arial" w:cs="Arial"/>
                <w:b/>
                <w:sz w:val="28"/>
                <w:szCs w:val="28"/>
                <w:lang w:val="en-GB"/>
              </w:rPr>
              <w:t>“ČIEKURIŅŠ”</w:t>
            </w:r>
          </w:p>
        </w:tc>
      </w:tr>
    </w:tbl>
    <w:p w14:paraId="7838DB10" w14:textId="77777777" w:rsidR="00570C44" w:rsidRPr="00570C44" w:rsidRDefault="00570C44" w:rsidP="00570C44">
      <w:pPr>
        <w:spacing w:after="0" w:line="240" w:lineRule="auto"/>
        <w:ind w:right="-694"/>
        <w:jc w:val="center"/>
        <w:rPr>
          <w:rFonts w:ascii="Arial" w:eastAsia="Times New Roman" w:hAnsi="Arial" w:cs="Arial"/>
          <w:sz w:val="24"/>
          <w:szCs w:val="24"/>
          <w:lang w:val="en-GB"/>
        </w:rPr>
      </w:pPr>
      <w:r w:rsidRPr="00570C44">
        <w:rPr>
          <w:rFonts w:ascii="Arial" w:eastAsia="Times New Roman" w:hAnsi="Arial" w:cs="Arial"/>
          <w:sz w:val="24"/>
          <w:szCs w:val="24"/>
          <w:lang w:val="en-GB"/>
        </w:rPr>
        <w:t xml:space="preserve"> </w:t>
      </w:r>
      <w:proofErr w:type="spellStart"/>
      <w:r w:rsidRPr="00570C44">
        <w:rPr>
          <w:rFonts w:ascii="Arial" w:eastAsia="Times New Roman" w:hAnsi="Arial" w:cs="Arial"/>
          <w:sz w:val="24"/>
          <w:szCs w:val="24"/>
          <w:lang w:val="en-GB"/>
        </w:rPr>
        <w:t>Čiekuru</w:t>
      </w:r>
      <w:proofErr w:type="spellEnd"/>
      <w:r w:rsidRPr="00570C44">
        <w:rPr>
          <w:rFonts w:ascii="Arial" w:eastAsia="Times New Roman" w:hAnsi="Arial" w:cs="Arial"/>
          <w:sz w:val="24"/>
          <w:szCs w:val="24"/>
          <w:lang w:val="en-GB"/>
        </w:rPr>
        <w:t xml:space="preserve"> </w:t>
      </w:r>
      <w:proofErr w:type="spellStart"/>
      <w:r w:rsidRPr="00570C44">
        <w:rPr>
          <w:rFonts w:ascii="Arial" w:eastAsia="Times New Roman" w:hAnsi="Arial" w:cs="Arial"/>
          <w:sz w:val="24"/>
          <w:szCs w:val="24"/>
          <w:lang w:val="en-GB"/>
        </w:rPr>
        <w:t>iela</w:t>
      </w:r>
      <w:proofErr w:type="spellEnd"/>
      <w:r w:rsidRPr="00570C44">
        <w:rPr>
          <w:rFonts w:ascii="Arial" w:eastAsia="Times New Roman" w:hAnsi="Arial" w:cs="Arial"/>
          <w:sz w:val="24"/>
          <w:szCs w:val="24"/>
          <w:lang w:val="en-GB"/>
        </w:rPr>
        <w:t xml:space="preserve"> 1, </w:t>
      </w:r>
      <w:proofErr w:type="spellStart"/>
      <w:r w:rsidRPr="00570C44">
        <w:rPr>
          <w:rFonts w:ascii="Arial" w:eastAsia="Times New Roman" w:hAnsi="Arial" w:cs="Arial"/>
          <w:sz w:val="24"/>
          <w:szCs w:val="24"/>
          <w:lang w:val="en-GB"/>
        </w:rPr>
        <w:t>Kapsēde</w:t>
      </w:r>
      <w:proofErr w:type="spellEnd"/>
      <w:r w:rsidRPr="00570C44">
        <w:rPr>
          <w:rFonts w:ascii="Arial" w:eastAsia="Times New Roman" w:hAnsi="Arial" w:cs="Arial"/>
          <w:sz w:val="24"/>
          <w:szCs w:val="24"/>
          <w:lang w:val="en-GB"/>
        </w:rPr>
        <w:t xml:space="preserve">, Medzes </w:t>
      </w:r>
      <w:proofErr w:type="spellStart"/>
      <w:r w:rsidRPr="00570C44">
        <w:rPr>
          <w:rFonts w:ascii="Arial" w:eastAsia="Times New Roman" w:hAnsi="Arial" w:cs="Arial"/>
          <w:sz w:val="24"/>
          <w:szCs w:val="24"/>
          <w:lang w:val="en-GB"/>
        </w:rPr>
        <w:t>pagasts</w:t>
      </w:r>
      <w:proofErr w:type="spellEnd"/>
      <w:r w:rsidRPr="00570C44">
        <w:rPr>
          <w:rFonts w:ascii="Arial" w:eastAsia="Times New Roman" w:hAnsi="Arial" w:cs="Arial"/>
          <w:sz w:val="24"/>
          <w:szCs w:val="24"/>
          <w:lang w:val="en-GB"/>
        </w:rPr>
        <w:t xml:space="preserve">, Dienvidkurzemes </w:t>
      </w:r>
      <w:proofErr w:type="spellStart"/>
      <w:r w:rsidRPr="00570C44">
        <w:rPr>
          <w:rFonts w:ascii="Arial" w:eastAsia="Times New Roman" w:hAnsi="Arial" w:cs="Arial"/>
          <w:sz w:val="24"/>
          <w:szCs w:val="24"/>
          <w:lang w:val="en-GB"/>
        </w:rPr>
        <w:t>novads</w:t>
      </w:r>
      <w:proofErr w:type="spellEnd"/>
      <w:r w:rsidRPr="00570C44">
        <w:rPr>
          <w:rFonts w:ascii="Arial" w:eastAsia="Times New Roman" w:hAnsi="Arial" w:cs="Arial"/>
          <w:sz w:val="24"/>
          <w:szCs w:val="24"/>
          <w:lang w:val="en-GB"/>
        </w:rPr>
        <w:t>, LV-3461,</w:t>
      </w:r>
    </w:p>
    <w:p w14:paraId="3838E894" w14:textId="77777777" w:rsidR="00570C44" w:rsidRPr="00570C44" w:rsidRDefault="00570C44" w:rsidP="00570C44">
      <w:pPr>
        <w:spacing w:after="0" w:line="240" w:lineRule="auto"/>
        <w:ind w:right="-694"/>
        <w:jc w:val="center"/>
        <w:rPr>
          <w:rFonts w:ascii="Arial" w:eastAsia="Times New Roman" w:hAnsi="Arial" w:cs="Arial"/>
          <w:sz w:val="24"/>
          <w:szCs w:val="24"/>
          <w:lang w:val="en-GB"/>
        </w:rPr>
      </w:pPr>
      <w:r w:rsidRPr="00570C44">
        <w:rPr>
          <w:rFonts w:ascii="Arial" w:eastAsia="Times New Roman" w:hAnsi="Arial" w:cs="Arial"/>
          <w:sz w:val="24"/>
          <w:szCs w:val="24"/>
          <w:lang w:val="en-GB"/>
        </w:rPr>
        <w:t xml:space="preserve"> </w:t>
      </w:r>
      <w:proofErr w:type="spellStart"/>
      <w:r w:rsidRPr="00570C44">
        <w:rPr>
          <w:rFonts w:ascii="Arial" w:eastAsia="Times New Roman" w:hAnsi="Arial" w:cs="Arial"/>
          <w:sz w:val="24"/>
          <w:szCs w:val="24"/>
          <w:lang w:val="en-GB"/>
        </w:rPr>
        <w:t>reģistrācijas</w:t>
      </w:r>
      <w:proofErr w:type="spellEnd"/>
      <w:r w:rsidRPr="00570C44">
        <w:rPr>
          <w:rFonts w:ascii="Arial" w:eastAsia="Times New Roman" w:hAnsi="Arial" w:cs="Arial"/>
          <w:sz w:val="24"/>
          <w:szCs w:val="24"/>
          <w:lang w:val="en-GB"/>
        </w:rPr>
        <w:t xml:space="preserve"> Nr.4101901737</w:t>
      </w:r>
    </w:p>
    <w:p w14:paraId="7A3F41AA" w14:textId="77777777" w:rsidR="00570C44" w:rsidRPr="00570C44" w:rsidRDefault="00570C44" w:rsidP="00570C44">
      <w:pPr>
        <w:spacing w:after="0" w:line="240" w:lineRule="auto"/>
        <w:jc w:val="center"/>
        <w:rPr>
          <w:rFonts w:ascii="Arial" w:eastAsia="Times New Roman" w:hAnsi="Arial" w:cs="Arial"/>
          <w:sz w:val="32"/>
          <w:szCs w:val="24"/>
          <w:lang w:val="en-GB"/>
        </w:rPr>
      </w:pPr>
      <w:r w:rsidRPr="00570C44">
        <w:rPr>
          <w:rFonts w:ascii="Arial" w:eastAsia="Times New Roman" w:hAnsi="Arial" w:cs="Arial"/>
          <w:sz w:val="24"/>
          <w:szCs w:val="24"/>
          <w:lang w:val="en-GB"/>
        </w:rPr>
        <w:t>tel.63490583,</w:t>
      </w:r>
      <w:r w:rsidRPr="00570C44">
        <w:rPr>
          <w:rFonts w:ascii="Arial" w:eastAsia="Times New Roman" w:hAnsi="Arial" w:cs="Arial"/>
          <w:sz w:val="24"/>
          <w:szCs w:val="20"/>
          <w:lang w:val="en-US"/>
        </w:rPr>
        <w:t xml:space="preserve"> e-pasts ciekurins.pii@dkn.lv </w:t>
      </w:r>
    </w:p>
    <w:p w14:paraId="67C71708" w14:textId="3C76924A" w:rsidR="00570C44" w:rsidRDefault="00102132" w:rsidP="00102132">
      <w:pPr>
        <w:spacing w:before="360" w:after="0" w:line="276" w:lineRule="auto"/>
        <w:jc w:val="right"/>
        <w:rPr>
          <w:rFonts w:ascii="Times New Roman" w:eastAsia="Calibri" w:hAnsi="Times New Roman" w:cs="Times New Roman"/>
          <w:sz w:val="24"/>
          <w:szCs w:val="24"/>
        </w:rPr>
      </w:pPr>
      <w:r w:rsidRPr="00102132">
        <w:rPr>
          <w:rFonts w:ascii="Times New Roman" w:eastAsia="Calibri" w:hAnsi="Times New Roman" w:cs="Times New Roman"/>
          <w:sz w:val="24"/>
          <w:szCs w:val="24"/>
        </w:rPr>
        <w:t>APSTIPRINU</w:t>
      </w:r>
    </w:p>
    <w:p w14:paraId="52EB584B" w14:textId="77777777" w:rsidR="00102132" w:rsidRDefault="00102132" w:rsidP="00102132">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Medzes pirmsskolas izglītības iestādes ‘Čiekuriņš” </w:t>
      </w:r>
    </w:p>
    <w:p w14:paraId="11DDDB31" w14:textId="77777777" w:rsidR="00102132" w:rsidRDefault="00102132" w:rsidP="00102132">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vadītāja ________________A. Admidiņa</w:t>
      </w:r>
    </w:p>
    <w:p w14:paraId="2BD700DE" w14:textId="3C067F2D" w:rsidR="00102132" w:rsidRPr="00102132" w:rsidRDefault="00102132" w:rsidP="00102132">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2021. gada </w:t>
      </w:r>
      <w:r w:rsidR="001205AF">
        <w:rPr>
          <w:rFonts w:ascii="Times New Roman" w:eastAsia="Calibri" w:hAnsi="Times New Roman" w:cs="Times New Roman"/>
          <w:sz w:val="24"/>
          <w:szCs w:val="24"/>
        </w:rPr>
        <w:t>2</w:t>
      </w:r>
      <w:r>
        <w:rPr>
          <w:rFonts w:ascii="Times New Roman" w:eastAsia="Calibri" w:hAnsi="Times New Roman" w:cs="Times New Roman"/>
          <w:sz w:val="24"/>
          <w:szCs w:val="24"/>
        </w:rPr>
        <w:t>. septembrī</w:t>
      </w:r>
    </w:p>
    <w:p w14:paraId="6236CFF8" w14:textId="77777777" w:rsidR="00102132" w:rsidRDefault="00102132" w:rsidP="00102132">
      <w:pPr>
        <w:spacing w:before="240" w:line="240" w:lineRule="auto"/>
        <w:jc w:val="center"/>
        <w:rPr>
          <w:rFonts w:ascii="Times New Roman" w:hAnsi="Times New Roman" w:cs="Times New Roman"/>
          <w:b/>
          <w:sz w:val="24"/>
          <w:szCs w:val="24"/>
        </w:rPr>
      </w:pPr>
      <w:r w:rsidRPr="00102132">
        <w:rPr>
          <w:rFonts w:ascii="Times New Roman" w:hAnsi="Times New Roman" w:cs="Times New Roman"/>
          <w:b/>
          <w:sz w:val="24"/>
          <w:szCs w:val="24"/>
        </w:rPr>
        <w:t xml:space="preserve">IEKŠĒJĀS KĀRTĪBAS NOTEIKUMI </w:t>
      </w:r>
    </w:p>
    <w:p w14:paraId="355FC128" w14:textId="040E852D" w:rsidR="00CB04D1" w:rsidRDefault="00102132" w:rsidP="00102132">
      <w:pPr>
        <w:spacing w:line="240" w:lineRule="auto"/>
        <w:jc w:val="center"/>
        <w:rPr>
          <w:rFonts w:ascii="Times New Roman" w:hAnsi="Times New Roman" w:cs="Times New Roman"/>
          <w:b/>
          <w:sz w:val="24"/>
          <w:szCs w:val="24"/>
        </w:rPr>
      </w:pPr>
      <w:r w:rsidRPr="00102132">
        <w:rPr>
          <w:rFonts w:ascii="Times New Roman" w:hAnsi="Times New Roman" w:cs="Times New Roman"/>
          <w:b/>
          <w:sz w:val="24"/>
          <w:szCs w:val="24"/>
        </w:rPr>
        <w:t>BĒRNA INFEKCIJAS SLIMĪBU GADĪJUMOS</w:t>
      </w:r>
    </w:p>
    <w:p w14:paraId="11FC24BD" w14:textId="77777777" w:rsidR="00102132" w:rsidRPr="00102132" w:rsidRDefault="00102132" w:rsidP="00102132">
      <w:pPr>
        <w:spacing w:after="0" w:line="240" w:lineRule="auto"/>
        <w:jc w:val="right"/>
        <w:rPr>
          <w:rFonts w:ascii="Times New Roman" w:hAnsi="Times New Roman" w:cs="Times New Roman"/>
        </w:rPr>
      </w:pPr>
      <w:r w:rsidRPr="00102132">
        <w:rPr>
          <w:rFonts w:ascii="Times New Roman" w:hAnsi="Times New Roman" w:cs="Times New Roman"/>
        </w:rPr>
        <w:t xml:space="preserve">Izstrādāti saskaņā ar 2013. gada 17. septembra </w:t>
      </w:r>
    </w:p>
    <w:p w14:paraId="325AF786" w14:textId="77777777" w:rsidR="00102132" w:rsidRPr="00102132" w:rsidRDefault="00102132" w:rsidP="00102132">
      <w:pPr>
        <w:spacing w:after="0" w:line="240" w:lineRule="auto"/>
        <w:jc w:val="right"/>
        <w:rPr>
          <w:rFonts w:ascii="Times New Roman" w:hAnsi="Times New Roman" w:cs="Times New Roman"/>
        </w:rPr>
      </w:pPr>
      <w:r w:rsidRPr="00102132">
        <w:rPr>
          <w:rFonts w:ascii="Times New Roman" w:hAnsi="Times New Roman" w:cs="Times New Roman"/>
        </w:rPr>
        <w:t xml:space="preserve">Ministru kabineta noteikumiem Nr.890 “Higiēnas </w:t>
      </w:r>
    </w:p>
    <w:p w14:paraId="53FE6751" w14:textId="77777777" w:rsidR="00102132" w:rsidRPr="00102132" w:rsidRDefault="00102132" w:rsidP="00102132">
      <w:pPr>
        <w:spacing w:after="0" w:line="240" w:lineRule="auto"/>
        <w:jc w:val="right"/>
        <w:rPr>
          <w:rFonts w:ascii="Times New Roman" w:hAnsi="Times New Roman" w:cs="Times New Roman"/>
        </w:rPr>
      </w:pPr>
      <w:r w:rsidRPr="00102132">
        <w:rPr>
          <w:rFonts w:ascii="Times New Roman" w:hAnsi="Times New Roman" w:cs="Times New Roman"/>
        </w:rPr>
        <w:t xml:space="preserve">prasības bērnu uzraudzības pakalpojuma </w:t>
      </w:r>
    </w:p>
    <w:p w14:paraId="679A12A3" w14:textId="77777777" w:rsidR="00102132" w:rsidRPr="00102132" w:rsidRDefault="00102132" w:rsidP="00102132">
      <w:pPr>
        <w:spacing w:after="0" w:line="240" w:lineRule="auto"/>
        <w:jc w:val="right"/>
        <w:rPr>
          <w:rFonts w:ascii="Times New Roman" w:hAnsi="Times New Roman" w:cs="Times New Roman"/>
        </w:rPr>
      </w:pPr>
      <w:r w:rsidRPr="00102132">
        <w:rPr>
          <w:rFonts w:ascii="Times New Roman" w:hAnsi="Times New Roman" w:cs="Times New Roman"/>
        </w:rPr>
        <w:t xml:space="preserve">sniedzējiem un izglītības iestādēm, kas īsteno </w:t>
      </w:r>
    </w:p>
    <w:p w14:paraId="03388924" w14:textId="5746F1E8" w:rsidR="00102132" w:rsidRDefault="00102132" w:rsidP="00102132">
      <w:pPr>
        <w:spacing w:after="0" w:line="240" w:lineRule="auto"/>
        <w:jc w:val="right"/>
        <w:rPr>
          <w:rFonts w:ascii="Times New Roman" w:hAnsi="Times New Roman" w:cs="Times New Roman"/>
        </w:rPr>
      </w:pPr>
      <w:r w:rsidRPr="00102132">
        <w:rPr>
          <w:rFonts w:ascii="Times New Roman" w:hAnsi="Times New Roman" w:cs="Times New Roman"/>
        </w:rPr>
        <w:t>pirmsskolas izglītības programmu”</w:t>
      </w:r>
      <w:r>
        <w:rPr>
          <w:rFonts w:ascii="Times New Roman" w:hAnsi="Times New Roman" w:cs="Times New Roman"/>
        </w:rPr>
        <w:t>.</w:t>
      </w:r>
    </w:p>
    <w:p w14:paraId="57BB439F" w14:textId="6223DA18" w:rsidR="00102132" w:rsidRDefault="00102132" w:rsidP="00102132">
      <w:pPr>
        <w:pStyle w:val="ListParagraph"/>
        <w:numPr>
          <w:ilvl w:val="0"/>
          <w:numId w:val="1"/>
        </w:numPr>
        <w:spacing w:before="480" w:after="0" w:line="240" w:lineRule="auto"/>
        <w:jc w:val="center"/>
        <w:rPr>
          <w:rFonts w:ascii="Times New Roman" w:hAnsi="Times New Roman" w:cs="Times New Roman"/>
          <w:b/>
          <w:sz w:val="24"/>
          <w:szCs w:val="24"/>
        </w:rPr>
      </w:pPr>
      <w:r w:rsidRPr="00102132">
        <w:rPr>
          <w:rFonts w:ascii="Times New Roman" w:hAnsi="Times New Roman" w:cs="Times New Roman"/>
          <w:b/>
          <w:sz w:val="24"/>
          <w:szCs w:val="24"/>
        </w:rPr>
        <w:t>Vispārīgie jautājumi</w:t>
      </w:r>
    </w:p>
    <w:p w14:paraId="1472AEE7" w14:textId="77777777" w:rsidR="00AF3BA5" w:rsidRDefault="00AF3BA5" w:rsidP="00AF3BA5">
      <w:pPr>
        <w:pStyle w:val="ListParagraph"/>
        <w:spacing w:before="480" w:after="0" w:line="240" w:lineRule="auto"/>
        <w:ind w:left="360"/>
        <w:rPr>
          <w:rFonts w:ascii="Times New Roman" w:hAnsi="Times New Roman" w:cs="Times New Roman"/>
          <w:b/>
          <w:sz w:val="24"/>
          <w:szCs w:val="24"/>
        </w:rPr>
      </w:pPr>
    </w:p>
    <w:p w14:paraId="7BB09B91" w14:textId="3CDB38B2" w:rsidR="00102132" w:rsidRDefault="00204CD4" w:rsidP="00AF3BA5">
      <w:pPr>
        <w:pStyle w:val="ListParagraph"/>
        <w:numPr>
          <w:ilvl w:val="1"/>
          <w:numId w:val="1"/>
        </w:numPr>
        <w:spacing w:after="0" w:line="240" w:lineRule="auto"/>
        <w:ind w:left="788" w:hanging="431"/>
        <w:jc w:val="both"/>
        <w:rPr>
          <w:rFonts w:ascii="Times New Roman" w:hAnsi="Times New Roman" w:cs="Times New Roman"/>
          <w:sz w:val="24"/>
          <w:szCs w:val="24"/>
        </w:rPr>
      </w:pPr>
      <w:r>
        <w:rPr>
          <w:rFonts w:ascii="Times New Roman" w:hAnsi="Times New Roman" w:cs="Times New Roman"/>
          <w:sz w:val="24"/>
          <w:szCs w:val="24"/>
        </w:rPr>
        <w:t xml:space="preserve">Noteikumi nosaka </w:t>
      </w:r>
      <w:r w:rsidRPr="00204CD4">
        <w:rPr>
          <w:rFonts w:ascii="Times New Roman" w:hAnsi="Times New Roman" w:cs="Times New Roman"/>
          <w:b/>
          <w:sz w:val="24"/>
          <w:szCs w:val="24"/>
        </w:rPr>
        <w:t xml:space="preserve">Medzes pirmsskolas izglītības iestādes “Čiekuriņš” </w:t>
      </w:r>
      <w:r>
        <w:rPr>
          <w:rFonts w:ascii="Times New Roman" w:hAnsi="Times New Roman" w:cs="Times New Roman"/>
          <w:sz w:val="24"/>
          <w:szCs w:val="24"/>
        </w:rPr>
        <w:t xml:space="preserve">turpmāk – izglītības iestāde) un </w:t>
      </w:r>
      <w:r>
        <w:rPr>
          <w:rFonts w:ascii="Times New Roman" w:hAnsi="Times New Roman" w:cs="Times New Roman"/>
          <w:b/>
          <w:sz w:val="24"/>
          <w:szCs w:val="24"/>
        </w:rPr>
        <w:t>bērna likumisko pārstāvju</w:t>
      </w:r>
      <w:r>
        <w:rPr>
          <w:rFonts w:ascii="Times New Roman" w:hAnsi="Times New Roman" w:cs="Times New Roman"/>
          <w:sz w:val="24"/>
          <w:szCs w:val="24"/>
        </w:rPr>
        <w:t xml:space="preserve"> (turpmāk – vecāki) rīcību bērna infekcijas slimību gadījumos (turpmāk – kārtība).</w:t>
      </w:r>
    </w:p>
    <w:p w14:paraId="31DE6BD3" w14:textId="58A8E9B4" w:rsidR="00204CD4" w:rsidRDefault="00AF3BA5" w:rsidP="00204CD4">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Kārtības mērķis ir mazināt infekcijas slimību izplatīšanos izglītības iestādē.</w:t>
      </w:r>
    </w:p>
    <w:p w14:paraId="631A8C4F" w14:textId="395FC2A9" w:rsidR="00AF3BA5" w:rsidRDefault="00AF3BA5" w:rsidP="00AF3BA5">
      <w:pPr>
        <w:pStyle w:val="ListParagraph"/>
        <w:numPr>
          <w:ilvl w:val="1"/>
          <w:numId w:val="1"/>
        </w:numPr>
        <w:spacing w:before="480" w:after="0" w:line="240" w:lineRule="auto"/>
        <w:ind w:left="788" w:hanging="431"/>
        <w:jc w:val="both"/>
        <w:rPr>
          <w:rFonts w:ascii="Times New Roman" w:hAnsi="Times New Roman" w:cs="Times New Roman"/>
          <w:sz w:val="24"/>
          <w:szCs w:val="24"/>
        </w:rPr>
      </w:pPr>
      <w:r>
        <w:rPr>
          <w:rFonts w:ascii="Times New Roman" w:hAnsi="Times New Roman" w:cs="Times New Roman"/>
          <w:sz w:val="24"/>
          <w:szCs w:val="24"/>
        </w:rPr>
        <w:t>Kārtības ievērošanas uzraudzību un kontroli veic izglītības iestādes vadītājs vai viņa norīkots atbildīgais darbinieks (iestādes māsa).</w:t>
      </w:r>
    </w:p>
    <w:p w14:paraId="29BB9674" w14:textId="1C87AE71" w:rsidR="00AF3BA5" w:rsidRDefault="00AF3BA5" w:rsidP="00AF3BA5">
      <w:pPr>
        <w:pStyle w:val="ListParagraph"/>
        <w:spacing w:before="480" w:after="0" w:line="240" w:lineRule="auto"/>
        <w:ind w:left="788"/>
        <w:jc w:val="both"/>
        <w:rPr>
          <w:rFonts w:ascii="Times New Roman" w:hAnsi="Times New Roman" w:cs="Times New Roman"/>
          <w:sz w:val="24"/>
          <w:szCs w:val="24"/>
        </w:rPr>
      </w:pPr>
    </w:p>
    <w:p w14:paraId="1C3BF7C6" w14:textId="77777777" w:rsidR="00AF3BA5" w:rsidRDefault="00AF3BA5" w:rsidP="00AF3BA5">
      <w:pPr>
        <w:pStyle w:val="ListParagraph"/>
        <w:spacing w:before="480" w:after="0" w:line="240" w:lineRule="auto"/>
        <w:ind w:left="788"/>
        <w:jc w:val="both"/>
        <w:rPr>
          <w:rFonts w:ascii="Times New Roman" w:hAnsi="Times New Roman" w:cs="Times New Roman"/>
          <w:sz w:val="24"/>
          <w:szCs w:val="24"/>
        </w:rPr>
      </w:pPr>
    </w:p>
    <w:p w14:paraId="0AFB6911" w14:textId="027BFCCC" w:rsidR="00AF3BA5" w:rsidRDefault="00AF3BA5" w:rsidP="00AF3BA5">
      <w:pPr>
        <w:pStyle w:val="ListParagraph"/>
        <w:numPr>
          <w:ilvl w:val="0"/>
          <w:numId w:val="1"/>
        </w:numPr>
        <w:spacing w:before="480" w:after="0" w:line="240" w:lineRule="auto"/>
        <w:jc w:val="center"/>
        <w:rPr>
          <w:rFonts w:ascii="Times New Roman" w:hAnsi="Times New Roman" w:cs="Times New Roman"/>
          <w:b/>
          <w:sz w:val="24"/>
          <w:szCs w:val="24"/>
        </w:rPr>
      </w:pPr>
      <w:r>
        <w:rPr>
          <w:rFonts w:ascii="Times New Roman" w:hAnsi="Times New Roman" w:cs="Times New Roman"/>
          <w:b/>
          <w:sz w:val="24"/>
          <w:szCs w:val="24"/>
        </w:rPr>
        <w:t>Vecāku rīcība</w:t>
      </w:r>
    </w:p>
    <w:p w14:paraId="15432035" w14:textId="77777777" w:rsidR="00AF3BA5" w:rsidRDefault="00AF3BA5" w:rsidP="00AF3BA5">
      <w:pPr>
        <w:pStyle w:val="ListParagraph"/>
        <w:spacing w:before="480" w:after="0" w:line="240" w:lineRule="auto"/>
        <w:ind w:left="360"/>
        <w:rPr>
          <w:rFonts w:ascii="Times New Roman" w:hAnsi="Times New Roman" w:cs="Times New Roman"/>
          <w:b/>
          <w:sz w:val="24"/>
          <w:szCs w:val="24"/>
        </w:rPr>
      </w:pPr>
    </w:p>
    <w:p w14:paraId="53CB5901" w14:textId="22FE3D23" w:rsidR="00AF3BA5" w:rsidRDefault="00AF3BA5" w:rsidP="00AF3BA5">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Bērns </w:t>
      </w:r>
      <w:r>
        <w:rPr>
          <w:rFonts w:ascii="Times New Roman" w:hAnsi="Times New Roman" w:cs="Times New Roman"/>
          <w:b/>
          <w:sz w:val="24"/>
          <w:szCs w:val="24"/>
        </w:rPr>
        <w:t xml:space="preserve">nepameklē </w:t>
      </w:r>
      <w:r>
        <w:rPr>
          <w:rFonts w:ascii="Times New Roman" w:hAnsi="Times New Roman" w:cs="Times New Roman"/>
          <w:sz w:val="24"/>
          <w:szCs w:val="24"/>
        </w:rPr>
        <w:t>izglītības iestādi (bērns netiks uzņemts izglītības iestādē), ja novērojama kāda no sekojošām infekcijas slimību pazīmēm:</w:t>
      </w:r>
    </w:p>
    <w:p w14:paraId="10BFA3DE" w14:textId="639E5794" w:rsidR="00AF3BA5" w:rsidRDefault="00AF3BA5"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Zarnu infekcijas slimības pazīmes </w:t>
      </w:r>
      <w:r>
        <w:rPr>
          <w:rFonts w:ascii="Times New Roman" w:hAnsi="Times New Roman" w:cs="Times New Roman"/>
          <w:sz w:val="24"/>
          <w:szCs w:val="24"/>
        </w:rPr>
        <w:t>– caureja (šķidra vēdera izeja trīs un vairāk reizes dienā), ēstgribas zudums, nelabums, vemšana, vēdersāpes ar vai bez ķermeņa temperatūras paaugstināšanos;</w:t>
      </w:r>
    </w:p>
    <w:p w14:paraId="4C92BACE" w14:textId="7FCD9B61" w:rsidR="00AF3BA5" w:rsidRDefault="001D2946"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Gripas pazīmes </w:t>
      </w:r>
      <w:r>
        <w:rPr>
          <w:rFonts w:ascii="Times New Roman" w:hAnsi="Times New Roman" w:cs="Times New Roman"/>
          <w:sz w:val="24"/>
          <w:szCs w:val="24"/>
        </w:rPr>
        <w:t>– pēkšņs slimības sākums, galvassāpes, drudzis, paaugstināta ķermeņa temperatūra, muskuļu sāpes, sāpes kaulos, aizlikts deguns bez iesnām un sauss, kairinošs klepus;</w:t>
      </w:r>
    </w:p>
    <w:p w14:paraId="0DCED034" w14:textId="17BC26C5" w:rsidR="001D2946" w:rsidRDefault="001D2946"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Citu akūto augšējo elpceļu infekcijas pazīmes </w:t>
      </w:r>
      <w:r>
        <w:rPr>
          <w:rFonts w:ascii="Times New Roman" w:hAnsi="Times New Roman" w:cs="Times New Roman"/>
          <w:sz w:val="24"/>
          <w:szCs w:val="24"/>
        </w:rPr>
        <w:t xml:space="preserve">– stipras iesnas, klepus, šķaudīšana, rīkles iekaisums, apgrūtināta elpošana, acu </w:t>
      </w:r>
      <w:r w:rsidR="00000769">
        <w:rPr>
          <w:rFonts w:ascii="Times New Roman" w:hAnsi="Times New Roman" w:cs="Times New Roman"/>
          <w:sz w:val="24"/>
          <w:szCs w:val="24"/>
        </w:rPr>
        <w:t>konjunktīvas</w:t>
      </w:r>
      <w:r>
        <w:rPr>
          <w:rFonts w:ascii="Times New Roman" w:hAnsi="Times New Roman" w:cs="Times New Roman"/>
          <w:sz w:val="24"/>
          <w:szCs w:val="24"/>
        </w:rPr>
        <w:t xml:space="preserve"> iekaisums ar vai bez paaugstinātas ķermeņa temperatūras, kā arī ausu sāpes, šķidruma izdalīšanos no auss;</w:t>
      </w:r>
    </w:p>
    <w:p w14:paraId="66579204" w14:textId="0EBBB6C0" w:rsidR="001D2946" w:rsidRDefault="001D2946"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Akūta vīrushepatīta (ieskaitot A hepatītu) </w:t>
      </w:r>
      <w:r>
        <w:rPr>
          <w:rFonts w:ascii="Times New Roman" w:hAnsi="Times New Roman" w:cs="Times New Roman"/>
          <w:sz w:val="24"/>
          <w:szCs w:val="24"/>
        </w:rPr>
        <w:t>– slikta dūša, ēstgribas zudums, nogurums, paaugstināta ķermeņa temperatūra, sāpes labajā paribē, iespējami zarnu trakta darbības traucējumi ar vai bez paaugstinātas ķermeņa temperatūras, vēlāk ādas un acu dzelte, tumšs urīns un gaiši izkārnījumi;</w:t>
      </w:r>
    </w:p>
    <w:p w14:paraId="525E9E7E" w14:textId="62BFDF3C" w:rsidR="001D2946" w:rsidRDefault="001D2946"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Masalu pazīmes </w:t>
      </w:r>
      <w:r>
        <w:rPr>
          <w:rFonts w:ascii="Times New Roman" w:hAnsi="Times New Roman" w:cs="Times New Roman"/>
          <w:sz w:val="24"/>
          <w:szCs w:val="24"/>
        </w:rPr>
        <w:t xml:space="preserve">– klepus, iesnas, </w:t>
      </w:r>
      <w:r w:rsidR="00000769">
        <w:rPr>
          <w:rFonts w:ascii="Times New Roman" w:hAnsi="Times New Roman" w:cs="Times New Roman"/>
          <w:sz w:val="24"/>
          <w:szCs w:val="24"/>
        </w:rPr>
        <w:t>konjunktivīts</w:t>
      </w:r>
      <w:r>
        <w:rPr>
          <w:rFonts w:ascii="Times New Roman" w:hAnsi="Times New Roman" w:cs="Times New Roman"/>
          <w:sz w:val="24"/>
          <w:szCs w:val="24"/>
        </w:rPr>
        <w:t xml:space="preserve"> (acu </w:t>
      </w:r>
      <w:r w:rsidR="00000769">
        <w:rPr>
          <w:rFonts w:ascii="Times New Roman" w:hAnsi="Times New Roman" w:cs="Times New Roman"/>
          <w:sz w:val="24"/>
          <w:szCs w:val="24"/>
        </w:rPr>
        <w:t>konjunktīvas</w:t>
      </w:r>
      <w:r>
        <w:rPr>
          <w:rFonts w:ascii="Times New Roman" w:hAnsi="Times New Roman" w:cs="Times New Roman"/>
          <w:sz w:val="24"/>
          <w:szCs w:val="24"/>
        </w:rPr>
        <w:t xml:space="preserve"> iekaisums), izsitumi, paaugstināta ķermeņa temperatūra;</w:t>
      </w:r>
    </w:p>
    <w:p w14:paraId="1BC63B81" w14:textId="1E2453DD" w:rsidR="001D2946" w:rsidRDefault="001D2946"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Masaliņu pazīmes </w:t>
      </w:r>
      <w:r>
        <w:rPr>
          <w:rFonts w:ascii="Times New Roman" w:hAnsi="Times New Roman" w:cs="Times New Roman"/>
          <w:sz w:val="24"/>
          <w:szCs w:val="24"/>
        </w:rPr>
        <w:t>– izsitumi, limfmezglu pietūkums un paaugstināta ķermeņa temperatūra;</w:t>
      </w:r>
    </w:p>
    <w:p w14:paraId="72B208A5" w14:textId="2D59A5B4" w:rsidR="001D2946" w:rsidRDefault="001D2946" w:rsidP="00AF3BA5">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Vējbaku pazīmes </w:t>
      </w:r>
      <w:r>
        <w:rPr>
          <w:rFonts w:ascii="Times New Roman" w:hAnsi="Times New Roman" w:cs="Times New Roman"/>
          <w:sz w:val="24"/>
          <w:szCs w:val="24"/>
        </w:rPr>
        <w:t>– paaugstināta ķermeņa temperatūra līdz 38</w:t>
      </w:r>
      <w:r w:rsidRPr="001D2946">
        <w:rPr>
          <w:rFonts w:ascii="Times New Roman" w:hAnsi="Times New Roman" w:cs="Times New Roman"/>
          <w:sz w:val="24"/>
          <w:szCs w:val="24"/>
          <w:vertAlign w:val="superscript"/>
        </w:rPr>
        <w:t>o</w:t>
      </w:r>
      <w:r>
        <w:rPr>
          <w:rFonts w:ascii="Times New Roman" w:hAnsi="Times New Roman" w:cs="Times New Roman"/>
          <w:sz w:val="24"/>
          <w:szCs w:val="24"/>
        </w:rPr>
        <w:t>C - 39</w:t>
      </w:r>
      <w:r w:rsidRPr="001D2946">
        <w:rPr>
          <w:rFonts w:ascii="Times New Roman" w:hAnsi="Times New Roman" w:cs="Times New Roman"/>
          <w:sz w:val="24"/>
          <w:szCs w:val="24"/>
          <w:vertAlign w:val="superscript"/>
        </w:rPr>
        <w:t>o</w:t>
      </w:r>
      <w:r>
        <w:rPr>
          <w:rFonts w:ascii="Times New Roman" w:hAnsi="Times New Roman" w:cs="Times New Roman"/>
          <w:sz w:val="24"/>
          <w:szCs w:val="24"/>
        </w:rPr>
        <w:t>C, galvassāpes, vispārējs nogurums, ēstgribas zudums, pēc 2-4 dienām dažādās ķermeņa vietās, arī galvas matainajā daļā, parādās nedaudz piepacelti, sārti izsitumi, kuri ātri vien piepildās ar dzidru vai bālganu šķidrumu un kļūst par pūslīšiem. Pūslīši pārplīst vai kasot tiek pārplēsti, to vietās veidojas kreveles;</w:t>
      </w:r>
    </w:p>
    <w:p w14:paraId="2F958B13" w14:textId="55534E10" w:rsidR="00C755C6" w:rsidRDefault="00000769" w:rsidP="00C755C6">
      <w:pPr>
        <w:pStyle w:val="ListParagraph"/>
        <w:numPr>
          <w:ilvl w:val="2"/>
          <w:numId w:val="1"/>
        </w:numPr>
        <w:spacing w:before="480" w:after="0" w:line="240" w:lineRule="auto"/>
        <w:jc w:val="both"/>
        <w:rPr>
          <w:rFonts w:ascii="Times New Roman" w:hAnsi="Times New Roman" w:cs="Times New Roman"/>
          <w:sz w:val="24"/>
          <w:szCs w:val="24"/>
        </w:rPr>
      </w:pPr>
      <w:r w:rsidRPr="00C755C6">
        <w:rPr>
          <w:rFonts w:ascii="Times New Roman" w:hAnsi="Times New Roman" w:cs="Times New Roman"/>
          <w:b/>
          <w:sz w:val="24"/>
          <w:szCs w:val="24"/>
        </w:rPr>
        <w:t>Tuberkulozes</w:t>
      </w:r>
      <w:r w:rsidR="00C755C6" w:rsidRPr="00C755C6">
        <w:rPr>
          <w:rFonts w:ascii="Times New Roman" w:hAnsi="Times New Roman" w:cs="Times New Roman"/>
          <w:b/>
          <w:sz w:val="24"/>
          <w:szCs w:val="24"/>
        </w:rPr>
        <w:t xml:space="preserve"> pazīmes</w:t>
      </w:r>
      <w:r w:rsidR="00C755C6">
        <w:rPr>
          <w:rFonts w:ascii="Times New Roman" w:hAnsi="Times New Roman" w:cs="Times New Roman"/>
          <w:sz w:val="24"/>
          <w:szCs w:val="24"/>
        </w:rPr>
        <w:t xml:space="preserve"> – var izpausties kā saaukstēšanās vai gripa, pēc kuras bērns ilgstoši nevar atlabt, ieildzis bronhīts, pneimonija, kas nepadodas ārstēšanai. Lielākiem bērniem galvassāpes, nogurums, var būt nedaudz paaugstināta ķermeņa temperatūra (37,1 – 37,5</w:t>
      </w:r>
      <w:r w:rsidR="00C755C6" w:rsidRPr="00C755C6">
        <w:rPr>
          <w:rFonts w:ascii="Times New Roman" w:hAnsi="Times New Roman" w:cs="Times New Roman"/>
          <w:sz w:val="24"/>
          <w:szCs w:val="24"/>
          <w:vertAlign w:val="superscript"/>
        </w:rPr>
        <w:t>o</w:t>
      </w:r>
      <w:r w:rsidR="00C755C6">
        <w:rPr>
          <w:rFonts w:ascii="Times New Roman" w:hAnsi="Times New Roman" w:cs="Times New Roman"/>
          <w:sz w:val="24"/>
          <w:szCs w:val="24"/>
        </w:rPr>
        <w:t>C). Zīdaiņiem – slikti pieņemas svarā, ir saguruši un raudulīgi:</w:t>
      </w:r>
    </w:p>
    <w:p w14:paraId="53860692" w14:textId="01EA56F3" w:rsidR="00C755C6" w:rsidRDefault="00C755C6" w:rsidP="00C755C6">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Ķermeņa temperatūras paaugstināšanās virs 37,5</w:t>
      </w:r>
      <w:r w:rsidRPr="00C755C6">
        <w:rPr>
          <w:rFonts w:ascii="Times New Roman" w:hAnsi="Times New Roman" w:cs="Times New Roman"/>
          <w:b/>
          <w:sz w:val="24"/>
          <w:szCs w:val="24"/>
          <w:vertAlign w:val="superscript"/>
        </w:rPr>
        <w:t>o</w:t>
      </w:r>
      <w:r>
        <w:rPr>
          <w:rFonts w:ascii="Times New Roman" w:hAnsi="Times New Roman" w:cs="Times New Roman"/>
          <w:b/>
          <w:sz w:val="24"/>
          <w:szCs w:val="24"/>
        </w:rPr>
        <w:t xml:space="preserve">C </w:t>
      </w:r>
      <w:r>
        <w:rPr>
          <w:rFonts w:ascii="Times New Roman" w:hAnsi="Times New Roman" w:cs="Times New Roman"/>
          <w:sz w:val="24"/>
          <w:szCs w:val="24"/>
        </w:rPr>
        <w:t>bez citām infekcijas slimības pazīmēm vai virs 37,0</w:t>
      </w:r>
      <w:r w:rsidRPr="00C755C6">
        <w:rPr>
          <w:rFonts w:ascii="Times New Roman" w:hAnsi="Times New Roman" w:cs="Times New Roman"/>
          <w:sz w:val="24"/>
          <w:szCs w:val="24"/>
          <w:vertAlign w:val="superscript"/>
        </w:rPr>
        <w:t>o</w:t>
      </w:r>
      <w:r>
        <w:rPr>
          <w:rFonts w:ascii="Times New Roman" w:hAnsi="Times New Roman" w:cs="Times New Roman"/>
          <w:sz w:val="24"/>
          <w:szCs w:val="24"/>
        </w:rPr>
        <w:t>C, ja ir citas infekcijas slimības pazīmes;</w:t>
      </w:r>
    </w:p>
    <w:p w14:paraId="16166665" w14:textId="1A48D0AA" w:rsidR="00C755C6" w:rsidRDefault="00C755C6" w:rsidP="00C755C6">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Mikrosporijas </w:t>
      </w:r>
      <w:r w:rsidRPr="00C755C6">
        <w:rPr>
          <w:rFonts w:ascii="Times New Roman" w:hAnsi="Times New Roman" w:cs="Times New Roman"/>
          <w:sz w:val="24"/>
          <w:szCs w:val="24"/>
        </w:rPr>
        <w:t xml:space="preserve">(infekcioza ādas sēnīšu slimība) </w:t>
      </w:r>
      <w:r w:rsidRPr="00C755C6">
        <w:rPr>
          <w:rFonts w:ascii="Times New Roman" w:hAnsi="Times New Roman" w:cs="Times New Roman"/>
          <w:b/>
          <w:sz w:val="24"/>
          <w:szCs w:val="24"/>
        </w:rPr>
        <w:t>pazīmes</w:t>
      </w:r>
      <w:r>
        <w:rPr>
          <w:rFonts w:ascii="Times New Roman" w:hAnsi="Times New Roman" w:cs="Times New Roman"/>
          <w:sz w:val="24"/>
          <w:szCs w:val="24"/>
        </w:rPr>
        <w:t xml:space="preserve"> – uz ādas apaļi vai ovāli, sārti plankumi, kas izzūdot no centra, veido divus vienu otrā ieslēgtus gredzenus. Galvas matainajā daļā lieli plankumi ar ādas lobīšanos, mati pie pamatnes nolūzuši;</w:t>
      </w:r>
    </w:p>
    <w:p w14:paraId="7679C4CC" w14:textId="7F8E30F4" w:rsidR="00C755C6" w:rsidRDefault="00C755C6" w:rsidP="00C755C6">
      <w:pPr>
        <w:pStyle w:val="ListParagraph"/>
        <w:numPr>
          <w:ilvl w:val="2"/>
          <w:numId w:val="1"/>
        </w:numPr>
        <w:spacing w:before="480" w:after="0" w:line="240" w:lineRule="auto"/>
        <w:jc w:val="both"/>
        <w:rPr>
          <w:rFonts w:ascii="Times New Roman" w:hAnsi="Times New Roman" w:cs="Times New Roman"/>
          <w:sz w:val="24"/>
          <w:szCs w:val="24"/>
        </w:rPr>
      </w:pPr>
      <w:bookmarkStart w:id="0" w:name="_Hlk97649032"/>
      <w:r>
        <w:rPr>
          <w:rFonts w:ascii="Times New Roman" w:hAnsi="Times New Roman" w:cs="Times New Roman"/>
          <w:b/>
          <w:sz w:val="24"/>
          <w:szCs w:val="24"/>
        </w:rPr>
        <w:t>Pedikulozes (utainības) pazīmes</w:t>
      </w:r>
      <w:bookmarkEnd w:id="0"/>
      <w:r>
        <w:rPr>
          <w:rFonts w:ascii="Times New Roman" w:hAnsi="Times New Roman" w:cs="Times New Roman"/>
          <w:b/>
          <w:sz w:val="24"/>
          <w:szCs w:val="24"/>
        </w:rPr>
        <w:t xml:space="preserve"> – </w:t>
      </w:r>
      <w:r>
        <w:rPr>
          <w:rFonts w:ascii="Times New Roman" w:hAnsi="Times New Roman" w:cs="Times New Roman"/>
          <w:sz w:val="24"/>
          <w:szCs w:val="24"/>
        </w:rPr>
        <w:t>patstāvīga spēcīga galvas un kakla mugurējās daļas ādas nieze, ādas (aizauss rajonā un kakla mugurējā daļā) sakasījumi – mazi, sarkani uztūkumi, ādas sacietējumi ar seroziem (ūdeņainiem) izdalījumiem. Mazi, balti plankumi (oliņas vai gnīdas) pie mata saknes, ko ir grūti atdalīt Redzami paši parazīti – galvas utis;</w:t>
      </w:r>
    </w:p>
    <w:p w14:paraId="2B9256FC" w14:textId="7ED239D3" w:rsidR="006B561F" w:rsidRDefault="00C755C6" w:rsidP="006B561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Kašķa pazīmes – </w:t>
      </w:r>
      <w:r>
        <w:rPr>
          <w:rFonts w:ascii="Times New Roman" w:hAnsi="Times New Roman" w:cs="Times New Roman"/>
          <w:sz w:val="24"/>
          <w:szCs w:val="24"/>
        </w:rPr>
        <w:t xml:space="preserve">izteikta nieze un nelieli pūslīši, kas var būt klāti ar krevelītēm. </w:t>
      </w:r>
      <w:r w:rsidR="006B561F">
        <w:rPr>
          <w:rFonts w:ascii="Times New Roman" w:hAnsi="Times New Roman" w:cs="Times New Roman"/>
          <w:sz w:val="24"/>
          <w:szCs w:val="24"/>
        </w:rPr>
        <w:t>Pūslīši pārsvarā ir uz vietām, kur ir plāna āda, piemēram, pirkstu starpās, uz vēdera, augšdelmu iekšpuses pie padusēm, uz apakšdelmu locītavām pie plaukstas, uz dzimumorgāniem (niezes dēļ bērns ir kašķīgs, nevar koncentrēties);</w:t>
      </w:r>
    </w:p>
    <w:p w14:paraId="1B5DA4B8" w14:textId="646BFCEC" w:rsidR="006B561F" w:rsidRDefault="006B561F" w:rsidP="006B561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enterobiozes (spalīšu invāzijas) pazīmes – </w:t>
      </w:r>
      <w:r w:rsidRPr="006B561F">
        <w:rPr>
          <w:rFonts w:ascii="Times New Roman" w:hAnsi="Times New Roman" w:cs="Times New Roman"/>
          <w:sz w:val="24"/>
          <w:szCs w:val="24"/>
        </w:rPr>
        <w:t>izteikta nieze anālās atveres apvidū, kas var būt par cēloni bērna bezmiegam. Anālās atveres apvidus kasīšana</w:t>
      </w:r>
      <w:r>
        <w:rPr>
          <w:rFonts w:ascii="Times New Roman" w:hAnsi="Times New Roman" w:cs="Times New Roman"/>
          <w:sz w:val="24"/>
          <w:szCs w:val="24"/>
        </w:rPr>
        <w:t xml:space="preserve"> dažreiz rada izsitumus, iekaisumu un par strutošanu.</w:t>
      </w:r>
    </w:p>
    <w:p w14:paraId="61C22463" w14:textId="40D41288" w:rsidR="006B561F" w:rsidRDefault="006B561F" w:rsidP="006B561F">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Bērns neapmeklē izglītības iestādi, ja konstatēta kāda no šo noteikumu 2.1. punktā minētajām infekcijas slimības pazīmēm. Kā arī, ja papildus šīm pazīmēm raksturīgas izmaiņas bērna uzvedībā – miegainība, atteikšanās ēst, dzert, raudulība, paātrināta elpošana, galvassāpes, nespēks u.tml.</w:t>
      </w:r>
    </w:p>
    <w:p w14:paraId="22D7B690" w14:textId="76455EB4" w:rsidR="006B561F" w:rsidRDefault="006B561F" w:rsidP="006B561F">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Saīsināta “Rīcības shēma bērna saslimšanas gadījumā” 1. pielikumā.</w:t>
      </w:r>
    </w:p>
    <w:p w14:paraId="1196A743" w14:textId="2F06FDED" w:rsidR="00000769" w:rsidRDefault="00000769">
      <w:pPr>
        <w:rPr>
          <w:rFonts w:ascii="Times New Roman" w:hAnsi="Times New Roman" w:cs="Times New Roman"/>
          <w:sz w:val="24"/>
          <w:szCs w:val="24"/>
        </w:rPr>
      </w:pPr>
      <w:r>
        <w:rPr>
          <w:rFonts w:ascii="Times New Roman" w:hAnsi="Times New Roman" w:cs="Times New Roman"/>
          <w:sz w:val="24"/>
          <w:szCs w:val="24"/>
        </w:rPr>
        <w:br w:type="page"/>
      </w:r>
    </w:p>
    <w:p w14:paraId="51C475CF" w14:textId="5DA6F9C1" w:rsidR="002F60A2" w:rsidRDefault="002F60A2" w:rsidP="002F60A2">
      <w:pPr>
        <w:pStyle w:val="ListParagraph"/>
        <w:numPr>
          <w:ilvl w:val="0"/>
          <w:numId w:val="1"/>
        </w:numPr>
        <w:spacing w:before="48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Rīcība izglītības iestādē</w:t>
      </w:r>
    </w:p>
    <w:p w14:paraId="69C843DE" w14:textId="77777777" w:rsidR="002F60A2" w:rsidRPr="002F60A2" w:rsidRDefault="002F60A2" w:rsidP="002F60A2">
      <w:pPr>
        <w:pStyle w:val="ListParagraph"/>
        <w:spacing w:before="480" w:after="0" w:line="240" w:lineRule="auto"/>
        <w:ind w:left="360"/>
        <w:rPr>
          <w:rFonts w:ascii="Times New Roman" w:hAnsi="Times New Roman" w:cs="Times New Roman"/>
          <w:b/>
          <w:sz w:val="24"/>
          <w:szCs w:val="24"/>
        </w:rPr>
      </w:pPr>
    </w:p>
    <w:p w14:paraId="708430E4" w14:textId="46AB06A2" w:rsidR="006B561F" w:rsidRDefault="006B561F" w:rsidP="002F60A2">
      <w:pPr>
        <w:pStyle w:val="ListParagraph"/>
        <w:numPr>
          <w:ilvl w:val="1"/>
          <w:numId w:val="1"/>
        </w:numPr>
        <w:spacing w:before="480" w:after="0" w:line="240" w:lineRule="auto"/>
        <w:jc w:val="both"/>
        <w:rPr>
          <w:rFonts w:ascii="Times New Roman" w:hAnsi="Times New Roman" w:cs="Times New Roman"/>
          <w:b/>
          <w:sz w:val="24"/>
          <w:szCs w:val="24"/>
        </w:rPr>
      </w:pPr>
      <w:r w:rsidRPr="002F60A2">
        <w:rPr>
          <w:rFonts w:ascii="Times New Roman" w:hAnsi="Times New Roman" w:cs="Times New Roman"/>
          <w:b/>
          <w:sz w:val="24"/>
          <w:szCs w:val="24"/>
        </w:rPr>
        <w:t xml:space="preserve"> </w:t>
      </w:r>
      <w:r w:rsidR="002F60A2">
        <w:rPr>
          <w:rFonts w:ascii="Times New Roman" w:hAnsi="Times New Roman" w:cs="Times New Roman"/>
          <w:b/>
          <w:sz w:val="24"/>
          <w:szCs w:val="24"/>
        </w:rPr>
        <w:t>Iestādes vadītāja rīcība:</w:t>
      </w:r>
    </w:p>
    <w:p w14:paraId="2A2A5A3B" w14:textId="43C02C10" w:rsidR="002F60A2" w:rsidRDefault="002F60A2" w:rsidP="002F60A2">
      <w:pPr>
        <w:pStyle w:val="ListParagraph"/>
        <w:numPr>
          <w:ilvl w:val="2"/>
          <w:numId w:val="1"/>
        </w:numPr>
        <w:spacing w:before="480" w:after="0" w:line="240" w:lineRule="auto"/>
        <w:jc w:val="both"/>
        <w:rPr>
          <w:rFonts w:ascii="Times New Roman" w:hAnsi="Times New Roman" w:cs="Times New Roman"/>
          <w:sz w:val="24"/>
          <w:szCs w:val="24"/>
        </w:rPr>
      </w:pPr>
      <w:r w:rsidRPr="002F60A2">
        <w:rPr>
          <w:rFonts w:ascii="Times New Roman" w:hAnsi="Times New Roman" w:cs="Times New Roman"/>
          <w:sz w:val="24"/>
          <w:szCs w:val="24"/>
        </w:rPr>
        <w:t xml:space="preserve">Nodrošina vecāku informēšanu, ka bērns nedrīkst apmeklēt izglītības iestādi, ja ir konstatēta kāda </w:t>
      </w:r>
      <w:r>
        <w:rPr>
          <w:rFonts w:ascii="Times New Roman" w:hAnsi="Times New Roman" w:cs="Times New Roman"/>
          <w:sz w:val="24"/>
          <w:szCs w:val="24"/>
        </w:rPr>
        <w:t xml:space="preserve">no šo noteikumu 2.1. punktā noteiktajām infekcijas slimību pazīmēm un bērns tiek </w:t>
      </w:r>
      <w:r w:rsidR="003845B9">
        <w:rPr>
          <w:rFonts w:ascii="Times New Roman" w:hAnsi="Times New Roman" w:cs="Times New Roman"/>
          <w:sz w:val="24"/>
          <w:szCs w:val="24"/>
        </w:rPr>
        <w:t>pieņemts izglītības iestādē pēc atveseļošanās ar ārsta izsniegtu izziņu;</w:t>
      </w:r>
    </w:p>
    <w:p w14:paraId="3E6737E8" w14:textId="6C63C7F3" w:rsidR="003845B9" w:rsidRDefault="003845B9" w:rsidP="002F60A2">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Ja pazīmes konstatētas iestādē, nodrošina vecāku informēšanu par iespējamu saslimšanu un bērnu nošķiršanu no pārējiem bērniem infekcijas slimības gadījumā līdz brīdim, kad vecāki ierodas pēc bērna;</w:t>
      </w:r>
    </w:p>
    <w:p w14:paraId="0078DC57" w14:textId="1C62EB94" w:rsidR="003845B9" w:rsidRDefault="003845B9" w:rsidP="002F60A2">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Nodrošina pastāvīgu darbinieku (iestādes māsu, audzinātājas) klātbūtni pie saslimušā bērna, kurš ir nošķirts no citiem bērniem;</w:t>
      </w:r>
    </w:p>
    <w:p w14:paraId="19F45500" w14:textId="77857C74" w:rsidR="003845B9" w:rsidRDefault="003845B9" w:rsidP="002F60A2">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diviem vai vairākiem bērniem vai iestādes darbiniekiem parādījušās vienādas vai līdzīgas infekcijas slimību pazīmes, nodrošina informācijas sniegšanu telefoniski Slimību profilakses un kontroles centra attiecīgās reģionālās nodaļas epidemiologam;</w:t>
      </w:r>
    </w:p>
    <w:p w14:paraId="57046F77" w14:textId="5C10FF65" w:rsidR="003845B9" w:rsidRDefault="003845B9" w:rsidP="002F60A2">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Informē citus vecākus, ja izglītības iestādē konstatēta kāda no šo noteikumu 2.1. punktā noteiktajām infekcijas slimībām, ievērojot saslimušā bērna tiesības uz personas datu aizsardzību;</w:t>
      </w:r>
    </w:p>
    <w:p w14:paraId="602CA676" w14:textId="77777777" w:rsidR="003845B9" w:rsidRDefault="003845B9" w:rsidP="002F60A2">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Izglītības iestāde ievēro un nodrošina bērna tiesības uz personu datu aizsardzību Informācija par bērna veselības stāvokli ir sensitīvi personas dati, kuri nav izpaužami trešajām personām, izņemot “Fizisko personu datu apstrādes likums” noteiktos gadījumus;</w:t>
      </w:r>
    </w:p>
    <w:p w14:paraId="1322A407" w14:textId="24F50AE1" w:rsidR="003845B9" w:rsidRDefault="003845B9" w:rsidP="002F60A2">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vecāki pēc atkārtota iestādes māsas ieteikuma negriežas pie ģimenes ārsta, kad bērnam ir konstatētas 2.1. punktā minētās infekcijas slimību pazīmes, tad iestādes vadītājs, ievērojot bērna tiesības, griežas pie </w:t>
      </w:r>
      <w:r w:rsidR="008B048B">
        <w:rPr>
          <w:rFonts w:ascii="Times New Roman" w:hAnsi="Times New Roman" w:cs="Times New Roman"/>
          <w:sz w:val="24"/>
          <w:szCs w:val="24"/>
        </w:rPr>
        <w:t>pašvaldības sociālajā dienestā.</w:t>
      </w:r>
    </w:p>
    <w:p w14:paraId="67AF1873" w14:textId="6CC06FE1" w:rsidR="008B048B" w:rsidRDefault="008B048B" w:rsidP="008B048B">
      <w:pPr>
        <w:pStyle w:val="ListParagraph"/>
        <w:numPr>
          <w:ilvl w:val="1"/>
          <w:numId w:val="1"/>
        </w:numPr>
        <w:spacing w:before="480" w:after="0" w:line="240" w:lineRule="auto"/>
        <w:jc w:val="both"/>
        <w:rPr>
          <w:rFonts w:ascii="Times New Roman" w:hAnsi="Times New Roman" w:cs="Times New Roman"/>
          <w:b/>
          <w:sz w:val="24"/>
          <w:szCs w:val="24"/>
        </w:rPr>
      </w:pPr>
      <w:r w:rsidRPr="008B048B">
        <w:rPr>
          <w:rFonts w:ascii="Times New Roman" w:hAnsi="Times New Roman" w:cs="Times New Roman"/>
          <w:b/>
          <w:sz w:val="24"/>
          <w:szCs w:val="24"/>
        </w:rPr>
        <w:t>Darbinieku atbildība:</w:t>
      </w:r>
    </w:p>
    <w:p w14:paraId="2D9108FE" w14:textId="3FC5EC74" w:rsidR="008B048B" w:rsidRDefault="008B048B" w:rsidP="008B048B">
      <w:pPr>
        <w:pStyle w:val="ListParagraph"/>
        <w:numPr>
          <w:ilvl w:val="2"/>
          <w:numId w:val="1"/>
        </w:numPr>
        <w:spacing w:before="480" w:after="0" w:line="240" w:lineRule="auto"/>
        <w:jc w:val="both"/>
        <w:rPr>
          <w:rFonts w:ascii="Times New Roman" w:hAnsi="Times New Roman" w:cs="Times New Roman"/>
          <w:sz w:val="24"/>
          <w:szCs w:val="24"/>
        </w:rPr>
      </w:pPr>
      <w:r w:rsidRPr="008B048B">
        <w:rPr>
          <w:rFonts w:ascii="Times New Roman" w:hAnsi="Times New Roman" w:cs="Times New Roman"/>
          <w:sz w:val="24"/>
          <w:szCs w:val="24"/>
        </w:rPr>
        <w:t>Ja izglītības iestādes darbinieks konstatē, ka viņa veselības stāvoklis atbilst</w:t>
      </w:r>
      <w:r>
        <w:rPr>
          <w:rFonts w:ascii="Times New Roman" w:hAnsi="Times New Roman" w:cs="Times New Roman"/>
          <w:sz w:val="24"/>
          <w:szCs w:val="24"/>
        </w:rPr>
        <w:t xml:space="preserve"> Ministru kabineta 2018. gada 24. jūlija noteikumu Nr.447 “Noteikumi par darbiem, kas saistīti ar iespējamu risku citu cilvēku veselībai, un obligāto veselības pārbaužu veikšanas kārtība”5. punktā noteiktajām slimību pazīmēm, viņš nekavējoties ziņo darba devējam un vēršas pie ģimenes ārsta, pārtrauc pildīt savus darba pienākumus izglītības iestādē;</w:t>
      </w:r>
    </w:p>
    <w:p w14:paraId="4ACA21DE" w14:textId="0660EF34" w:rsidR="008B048B" w:rsidRDefault="008B048B" w:rsidP="008B048B">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Ja bērnam, atrodoties iestādē, parādās kāda no šo noteikumu 2.1. punktā norādītajām slimības pazīmēm, atbildīgais darbinieks informē izglītības iestādes vadītāju. Iestādes vadītājs vai viņa norīkots darbinieks 9iestādes māsa, audzinātāja) nekavējoties sazinās ar bērna vecākiem, lai risinātu jautājumu par bērna nošķiršanu o pārējiem bērniem.</w:t>
      </w:r>
    </w:p>
    <w:p w14:paraId="4FC54C0C" w14:textId="40796719" w:rsidR="008B048B" w:rsidRPr="008B048B" w:rsidRDefault="008B048B" w:rsidP="008B048B">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Bērna nošķiršanas kārtība:</w:t>
      </w:r>
    </w:p>
    <w:p w14:paraId="0C750892" w14:textId="401C9417" w:rsidR="008B048B" w:rsidRDefault="008B048B" w:rsidP="008B048B">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Ja bērnam konstatēta kāda no šo noteikumu 2.1. punktā minētajām infekcijas slimību pazīmēm, tad atbildīgais darbinieks informē izglītības iestādes vadītāju;</w:t>
      </w:r>
    </w:p>
    <w:p w14:paraId="236A09AE" w14:textId="7FDCE20B" w:rsidR="008B048B" w:rsidRDefault="008B048B" w:rsidP="008B048B">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Izglītības iestādes vadītājs vai viņa norīkots darbinieks (iestādes māsa, audzinātāja) informē saslimuša bērna vecākus;</w:t>
      </w:r>
    </w:p>
    <w:p w14:paraId="0803195F" w14:textId="77777777" w:rsidR="008B048B" w:rsidRDefault="008B048B" w:rsidP="008B048B">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Vadītājs norīko darbinieku, kurš pastāvīgi atrodas pie saslimuša bērna;</w:t>
      </w:r>
    </w:p>
    <w:p w14:paraId="57D8B868" w14:textId="11D3449F" w:rsidR="008B048B" w:rsidRDefault="008B048B" w:rsidP="008B048B">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izglītības iestāde izsauc ātro medicīnisko palīdzību, ja tas ir nepieciešams sakarā ar bērns veselības stāvokli un izsauc bērna vecākus.</w:t>
      </w:r>
    </w:p>
    <w:p w14:paraId="30BC7AD7" w14:textId="7B8A9C2A" w:rsidR="008B048B" w:rsidRPr="002E2CAF" w:rsidRDefault="002E2CAF" w:rsidP="008B048B">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Profilaktiskie pasākumi iestādē:</w:t>
      </w:r>
    </w:p>
    <w:p w14:paraId="0F95F690" w14:textId="78AEFCE9" w:rsidR="002E2CAF" w:rsidRPr="002E2CAF" w:rsidRDefault="002E2CAF" w:rsidP="002E2CAF">
      <w:pPr>
        <w:pStyle w:val="ListParagraph"/>
        <w:spacing w:after="0" w:line="240" w:lineRule="auto"/>
        <w:ind w:left="360"/>
        <w:jc w:val="both"/>
        <w:rPr>
          <w:rFonts w:ascii="Times New Roman" w:hAnsi="Times New Roman" w:cs="Times New Roman"/>
          <w:sz w:val="24"/>
          <w:szCs w:val="24"/>
        </w:rPr>
      </w:pPr>
      <w:r w:rsidRPr="002E2CAF">
        <w:rPr>
          <w:rFonts w:ascii="Times New Roman" w:hAnsi="Times New Roman" w:cs="Times New Roman"/>
          <w:sz w:val="24"/>
          <w:szCs w:val="24"/>
        </w:rPr>
        <w:t>Izglītības iestādē veic šādus profilaktiskos pasākumus, lai mazinātu infekcijas slimību izplatīšanos:</w:t>
      </w:r>
    </w:p>
    <w:p w14:paraId="67258671" w14:textId="15AAABAD" w:rsidR="002E2CAF" w:rsidRDefault="002E2CAF" w:rsidP="002E2CA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Māca bērniem labas higiēnas pamatprincipus;</w:t>
      </w:r>
    </w:p>
    <w:p w14:paraId="4F88C983" w14:textId="0849024C" w:rsidR="002E2CAF" w:rsidRDefault="002E2CAF" w:rsidP="002E2CA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Darbinieki kārtīgi nomazgā rokas un uzrauga (un palīdz) to izdarīt bērniem;</w:t>
      </w:r>
    </w:p>
    <w:p w14:paraId="73E9DA4D" w14:textId="127237D8" w:rsidR="002E2CAF" w:rsidRDefault="002E2CAF" w:rsidP="002E2CA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Kārtīgi noslauka rokas, roku slaucīšanai bērniem izmanto individuāli marķētu dvieļus vai vienreizējās lietošanas papīra dvieļus, kurus izmet atkritumu tvertnē;</w:t>
      </w:r>
    </w:p>
    <w:p w14:paraId="42D51E07" w14:textId="653611E0" w:rsidR="002E2CAF" w:rsidRDefault="002E2CAF" w:rsidP="002E2CA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Ievēro normatīvajos aktos noteikto kārtību telpu vēdināšanā un mitrajā uzkopšanā;</w:t>
      </w:r>
    </w:p>
    <w:p w14:paraId="6658A3E7" w14:textId="7DAE2A90" w:rsidR="002E2CAF" w:rsidRDefault="002E2CAF" w:rsidP="002E2CAF">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Darbinieki mazgā rokas šādos gadījumos:</w:t>
      </w:r>
    </w:p>
    <w:p w14:paraId="1DA3C0B7" w14:textId="73170975"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ierašanās darbā;</w:t>
      </w:r>
    </w:p>
    <w:p w14:paraId="2073533F" w14:textId="0F75D52E"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ikreiz, kad tās ir redzami netīras;</w:t>
      </w:r>
    </w:p>
    <w:p w14:paraId="75088F77" w14:textId="77777777"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tualetes apmeklējuma;</w:t>
      </w:r>
    </w:p>
    <w:p w14:paraId="600247C9" w14:textId="77777777"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pirms ēdiena gatavošanas, pasniegšanas vai ēšanas;</w:t>
      </w:r>
    </w:p>
    <w:p w14:paraId="7049F4A3" w14:textId="77777777"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pieskaršanās jebkurām virsmām, kas varētu būt netīras;</w:t>
      </w:r>
    </w:p>
    <w:p w14:paraId="370EDC47" w14:textId="502573AC"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šķaudīšanas vau deguna šņaukšanas;</w:t>
      </w:r>
    </w:p>
    <w:p w14:paraId="3747B52B" w14:textId="75E4892C"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dzīvnieku glaudīšanas;</w:t>
      </w:r>
    </w:p>
    <w:p w14:paraId="7F3EEC8D" w14:textId="5221ABA4"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netīra apģērba aizskaršanas;</w:t>
      </w:r>
    </w:p>
    <w:p w14:paraId="70C28F30" w14:textId="4D3B694E"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atkritumu savākšanas;</w:t>
      </w:r>
    </w:p>
    <w:p w14:paraId="7B43BE62" w14:textId="255543FE" w:rsidR="002E2CAF" w:rsidRDefault="002E2CAF"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jebkādu ķermeņa šķidrum</w:t>
      </w:r>
      <w:r w:rsidR="0048536A">
        <w:rPr>
          <w:rFonts w:ascii="Times New Roman" w:hAnsi="Times New Roman" w:cs="Times New Roman"/>
          <w:sz w:val="24"/>
          <w:szCs w:val="24"/>
        </w:rPr>
        <w:t>u</w:t>
      </w:r>
      <w:r>
        <w:rPr>
          <w:rFonts w:ascii="Times New Roman" w:hAnsi="Times New Roman" w:cs="Times New Roman"/>
          <w:sz w:val="24"/>
          <w:szCs w:val="24"/>
        </w:rPr>
        <w:t xml:space="preserve"> savākšanas;</w:t>
      </w:r>
    </w:p>
    <w:p w14:paraId="5073B580" w14:textId="79893E48" w:rsidR="002E2CAF" w:rsidRDefault="0048536A"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pirms un pēc autiņbiksīšu nomaiņas;</w:t>
      </w:r>
    </w:p>
    <w:p w14:paraId="21273D1B" w14:textId="1116E864" w:rsidR="0048536A" w:rsidRDefault="0048536A"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individuālo aizsardzības līdzekļu novilkšanas;</w:t>
      </w:r>
    </w:p>
    <w:p w14:paraId="36DDEEF7" w14:textId="40224D2F" w:rsidR="0048536A" w:rsidRDefault="0048536A" w:rsidP="002E2CAF">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darbadienas beigās;</w:t>
      </w:r>
    </w:p>
    <w:p w14:paraId="781BD319" w14:textId="52433794" w:rsidR="0048536A" w:rsidRDefault="0048536A" w:rsidP="0048536A">
      <w:pPr>
        <w:pStyle w:val="ListParagraph"/>
        <w:numPr>
          <w:ilvl w:val="0"/>
          <w:numId w:val="10"/>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jebkurā brīdī dienas laikā, kad darbinieks to uzskata par nepieciešamību.</w:t>
      </w:r>
    </w:p>
    <w:p w14:paraId="352C2001" w14:textId="091352AB" w:rsidR="0048536A" w:rsidRDefault="0048536A"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Bērns mazgā rokas:</w:t>
      </w:r>
    </w:p>
    <w:p w14:paraId="45571548" w14:textId="3E1E98D3"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ierašanās iestādē;</w:t>
      </w:r>
    </w:p>
    <w:p w14:paraId="6DCDB5BE" w14:textId="1408AEB1"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ikreiz, kad tās ir redzami netīras;</w:t>
      </w:r>
    </w:p>
    <w:p w14:paraId="2C2266C9" w14:textId="37663A2A"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tualetes;</w:t>
      </w:r>
    </w:p>
    <w:p w14:paraId="67D22556" w14:textId="774B8517"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pirms ēšanas;</w:t>
      </w:r>
    </w:p>
    <w:p w14:paraId="273DB7CC" w14:textId="7BF31F98"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pieskaršanās jebkurām virsmām, kas varētu būt netīras;</w:t>
      </w:r>
    </w:p>
    <w:p w14:paraId="3910155D" w14:textId="1B93DBEC"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šķaudīšanas un degunu šņaukšanas. Ja lieto salveti, to uzreiz pēc lietošanas izmet atkritumu tvertnē un nomazgā rokas;</w:t>
      </w:r>
    </w:p>
    <w:p w14:paraId="1268AAC7" w14:textId="46A3794A"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rotaļāšanās, kuras laikā var nosmērēties;</w:t>
      </w:r>
    </w:p>
    <w:p w14:paraId="5DA6FA37" w14:textId="295DA4A9"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netīra apģērba aizskaršanas;</w:t>
      </w:r>
    </w:p>
    <w:p w14:paraId="0882A417" w14:textId="4929D490" w:rsidR="0048536A" w:rsidRDefault="0048536A" w:rsidP="0048536A">
      <w:pPr>
        <w:pStyle w:val="ListParagraph"/>
        <w:numPr>
          <w:ilvl w:val="0"/>
          <w:numId w:val="13"/>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Citos gadījumos, kad atbildīgais uzskata to par nepieciešamu bērna veselībai.</w:t>
      </w:r>
    </w:p>
    <w:p w14:paraId="0CB3D769" w14:textId="4C6F14CA" w:rsidR="0048536A" w:rsidRPr="0048536A" w:rsidRDefault="0048536A" w:rsidP="0048536A">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Tīras vides nodrošināšana:</w:t>
      </w:r>
    </w:p>
    <w:p w14:paraId="5C7D5D87" w14:textId="6CB360EF" w:rsidR="0048536A" w:rsidRDefault="0048536A"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Iestādē ir izstrādāts telpu uzkopšanas un dezinfekcijas plāns, norādot tīrāmās telpas un aprīkojumu, tīrīšanas biežumu, veidus, izmantotos dezinfekcijas līdzekļus;</w:t>
      </w:r>
    </w:p>
    <w:p w14:paraId="5FE1BDD8" w14:textId="769911F6" w:rsidR="0048536A"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Galvenokārt uzkopšanu izglītības iestāde veic ar mazgāšanas līdzekli saturošu siltu ūdeni, lai notīrītu netīrumus un taukvielas, kas var saturēt mikroorganismus. Atsevišķos gadījumos izmanto dezinfekciju;</w:t>
      </w:r>
    </w:p>
    <w:p w14:paraId="6952EFBE" w14:textId="461BA9E5"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Lai nodrošinātu iedarbības efektivitāti, dezinficējamām virsmas vispirms kārtīgi notīra. Dezinfekcijas līdzekli izmanto atbilstoši tā lietošanas instrukcijai un paredzētajam mērķim;</w:t>
      </w:r>
    </w:p>
    <w:p w14:paraId="2E5185EB" w14:textId="736BF866"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Grīdas, uz kurām spēlējas un rāpo bērni līdz 2 gadu vecumam, uzkopšanu veic ne retāk kā divas reizes dienā.</w:t>
      </w:r>
    </w:p>
    <w:p w14:paraId="102553EC" w14:textId="6000B5B9"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Mīkstos grīdas segumus un grīdas paklājus regulāri tīra ar putekļsūcēju un mitro uzkopšanu;</w:t>
      </w:r>
    </w:p>
    <w:p w14:paraId="1648753E" w14:textId="203725D4"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Bērnu barošanas krēsliņus un citas mēbeles regulāri notīra;</w:t>
      </w:r>
    </w:p>
    <w:p w14:paraId="7EB2F3E8" w14:textId="512E8F09"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Rotaļlietas regulāri kopj ar speciāliem (atbilstošiem) tīrīšanas līdzekļiem, lai nenodotu infekcijas no viena bērna otram.. Mazgājamās rotaļlietas mazgā ne retāk kā reizi nedēļā;</w:t>
      </w:r>
    </w:p>
    <w:p w14:paraId="023226DD" w14:textId="339B9F4A"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Virsmas, kurām regulāri pieskaras, piemēram, tualetes rokturi, durvju rokturi, gaismas slēdži un izlietnes krāni, tīra regulāri (īpaši, ja iestādē konstatēta grupveida saslimšanas vai, piem., gripas epidēmijas laikā);</w:t>
      </w:r>
    </w:p>
    <w:p w14:paraId="743AAF26" w14:textId="13CF1BD0" w:rsidR="00175D2B" w:rsidRDefault="00175D2B"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Gadījumā, ja nākas saskarties ar ķermeņa izdalījumiem (izkārnījumiem, urīnu, vēmekļu masām), asinīm vai izšļakstītiem ķermeņa šķidrumiem, veicot virsmu un </w:t>
      </w:r>
      <w:r>
        <w:rPr>
          <w:rFonts w:ascii="Times New Roman" w:hAnsi="Times New Roman" w:cs="Times New Roman"/>
          <w:sz w:val="24"/>
          <w:szCs w:val="24"/>
        </w:rPr>
        <w:lastRenderedPageBreak/>
        <w:t xml:space="preserve">telpu uzkopšanu, lieto individuālās aizsardzības līdzekļus, kas ietver </w:t>
      </w:r>
      <w:r w:rsidR="002948CA">
        <w:rPr>
          <w:rFonts w:ascii="Times New Roman" w:hAnsi="Times New Roman" w:cs="Times New Roman"/>
          <w:sz w:val="24"/>
          <w:szCs w:val="24"/>
        </w:rPr>
        <w:t>vienreizlietojamus cimdus un vienreizlietojamus priekšautus. Tīrīšanai izmanto vienreizlietojamas lupatiņas, pēc lietošanas tās izmet;</w:t>
      </w:r>
    </w:p>
    <w:p w14:paraId="64BD03BA" w14:textId="77777777" w:rsidR="00825324" w:rsidRDefault="002948CA"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Lai izvairītos no baktēriju pārnešanas, katrai telpu grupai, piemēram, grupas telpās, tualetēs un virtuvēs izmanto atsevišķu uzkopšan</w:t>
      </w:r>
      <w:r w:rsidR="00825324">
        <w:rPr>
          <w:rFonts w:ascii="Times New Roman" w:hAnsi="Times New Roman" w:cs="Times New Roman"/>
          <w:sz w:val="24"/>
          <w:szCs w:val="24"/>
        </w:rPr>
        <w:t>as</w:t>
      </w:r>
      <w:r>
        <w:rPr>
          <w:rFonts w:ascii="Times New Roman" w:hAnsi="Times New Roman" w:cs="Times New Roman"/>
          <w:sz w:val="24"/>
          <w:szCs w:val="24"/>
        </w:rPr>
        <w:t xml:space="preserve"> inventāru.</w:t>
      </w:r>
      <w:r w:rsidR="00825324">
        <w:rPr>
          <w:rFonts w:ascii="Times New Roman" w:hAnsi="Times New Roman" w:cs="Times New Roman"/>
          <w:sz w:val="24"/>
          <w:szCs w:val="24"/>
        </w:rPr>
        <w:t xml:space="preserve"> Tas ir marķēts (var izmantot krāsu kodu sistēmu, uzrakstus u.tml.);</w:t>
      </w:r>
    </w:p>
    <w:p w14:paraId="366406C9" w14:textId="77777777" w:rsidR="00825324" w:rsidRDefault="00825324" w:rsidP="0048536A">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Izmantojot daudzreiz lietojamās lupatiņas, tās katru dienu mazgā veļas mašīnā augstākās temperatūras režīmā.</w:t>
      </w:r>
    </w:p>
    <w:p w14:paraId="67A0DAE4" w14:textId="13FA23F3" w:rsidR="00825324" w:rsidRPr="00FA345D" w:rsidRDefault="00825324" w:rsidP="00825324">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Veļa un veļas mazgāšana:</w:t>
      </w:r>
      <w:r w:rsidR="00FA345D">
        <w:rPr>
          <w:rFonts w:ascii="Times New Roman" w:hAnsi="Times New Roman" w:cs="Times New Roman"/>
          <w:b/>
          <w:sz w:val="24"/>
          <w:szCs w:val="24"/>
        </w:rPr>
        <w:t xml:space="preserve"> </w:t>
      </w:r>
      <w:r w:rsidR="00FA345D" w:rsidRPr="00FA345D">
        <w:rPr>
          <w:rFonts w:ascii="Times New Roman" w:hAnsi="Times New Roman" w:cs="Times New Roman"/>
          <w:sz w:val="24"/>
          <w:szCs w:val="24"/>
        </w:rPr>
        <w:t xml:space="preserve">Izglītības </w:t>
      </w:r>
      <w:r w:rsidR="00FA345D">
        <w:rPr>
          <w:rFonts w:ascii="Times New Roman" w:hAnsi="Times New Roman" w:cs="Times New Roman"/>
          <w:sz w:val="24"/>
          <w:szCs w:val="24"/>
        </w:rPr>
        <w:t>iestādē nodrošinot bērnu veļas un gultas veļas gludināšanu, veic sekojošas darbības:</w:t>
      </w:r>
    </w:p>
    <w:p w14:paraId="5B89A5CA" w14:textId="54297A01"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Katram bērnam piešķir individuālu, tīru gultasveļu. Laika periodā, kad tā netiek lietota, to glabā speciālā veļas skapī;</w:t>
      </w:r>
    </w:p>
    <w:p w14:paraId="563A5845" w14:textId="770B4568"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Gultasveļu maina ne retāk kā reizi 10 darbdienās;</w:t>
      </w:r>
    </w:p>
    <w:p w14:paraId="0672B047" w14:textId="51DF526A"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Katram bērnam piešķir tīru dvieli (atsevišķi rokām un kājām) ar individuālu marķējumu (piemēram, dažādas krāsas, uzraksti, burti u.tml.). Pieļaujama ar vienreizējās lietošanas dvieļu izmantošana;</w:t>
      </w:r>
    </w:p>
    <w:p w14:paraId="28A83752" w14:textId="374973AF"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Sejas un kāju dvieļus mazgā ne retāk kā reizi 10 darbdienās;</w:t>
      </w:r>
    </w:p>
    <w:p w14:paraId="17E7CFDA" w14:textId="4070745D"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Tīro veļu glabā tīrā, sausā vietā, atsevišķi no netīrās vai lietotās veļas;</w:t>
      </w:r>
    </w:p>
    <w:p w14:paraId="352CD9C5" w14:textId="70561683"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Bērna netīrās vai slapjās drēbes neskalo ar rokām. Tās ieliek aiztaisāmās plastikāta maisiņa ar bērna vārdu, un atdod vecākiem vai aizbildnim;</w:t>
      </w:r>
    </w:p>
    <w:p w14:paraId="31AA826C" w14:textId="0E6E2A43"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Pirms mazgāšanas uzglabā netīro un lietoto veļu atsevišķos maisos vai tvertnēs ar vāku;</w:t>
      </w:r>
    </w:p>
    <w:p w14:paraId="335817DE" w14:textId="328B5588"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Visu veļu mazgā temperatūrā, ko norādījis ražotājs.</w:t>
      </w:r>
    </w:p>
    <w:p w14:paraId="265D211D" w14:textId="12651441" w:rsidR="00FA345D" w:rsidRPr="00FA345D" w:rsidRDefault="00FA345D" w:rsidP="00FA345D">
      <w:pPr>
        <w:pStyle w:val="ListParagraph"/>
        <w:numPr>
          <w:ilvl w:val="1"/>
          <w:numId w:val="1"/>
        </w:numPr>
        <w:spacing w:before="480" w:after="0" w:line="240" w:lineRule="auto"/>
        <w:jc w:val="both"/>
        <w:rPr>
          <w:rFonts w:ascii="Times New Roman" w:hAnsi="Times New Roman" w:cs="Times New Roman"/>
          <w:sz w:val="24"/>
          <w:szCs w:val="24"/>
        </w:rPr>
      </w:pPr>
      <w:r>
        <w:rPr>
          <w:rFonts w:ascii="Times New Roman" w:hAnsi="Times New Roman" w:cs="Times New Roman"/>
          <w:b/>
          <w:sz w:val="24"/>
          <w:szCs w:val="24"/>
        </w:rPr>
        <w:t>Tualete, sēdpodi, autiņbiksīšu nomaiņa:</w:t>
      </w:r>
    </w:p>
    <w:p w14:paraId="4AC6C6FF" w14:textId="28D1AF85"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Ne retāk ka divas reizes dienā veic tualetes telpu mitro uzkopšanu, klozetpodus, durvju rokturus, ūdens krānus un tualetes poda pogas dezinficē ne retāk kā divas reizes dienā;</w:t>
      </w:r>
    </w:p>
    <w:p w14:paraId="0F474CB3" w14:textId="62A1FF36" w:rsidR="00FA345D" w:rsidRDefault="00FA345D"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Mazus bērnus uzrauga tualetes lietošanas un roku mazgāšanas laikā;</w:t>
      </w:r>
    </w:p>
    <w:p w14:paraId="7BC8A2EA" w14:textId="2FFB0CB2" w:rsidR="00FA345D" w:rsidRDefault="000D1179"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Maziem bērniem ir pieejami tualetes podi atbilstošā izmērā, kas ir aprīkoti ar tualetes krēslu un vāku;</w:t>
      </w:r>
    </w:p>
    <w:p w14:paraId="4D22CF8C" w14:textId="3EBFD310" w:rsidR="000D1179" w:rsidRDefault="000D1179"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Tualetes telpās nodrošina tualetes papīru;</w:t>
      </w:r>
    </w:p>
    <w:p w14:paraId="6010DE8F" w14:textId="3F79D5EA" w:rsidR="000D1179" w:rsidRDefault="000D1179"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Roku mazgāšanas izlietnes ir bērna augumam piemērotā augstumā;</w:t>
      </w:r>
    </w:p>
    <w:p w14:paraId="4010519E" w14:textId="2B8B18F1" w:rsidR="000D1179" w:rsidRDefault="000D1179" w:rsidP="00FA345D">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Sēdpodus uzglabā tualetes telpā. Sēdpodus uzglabā atsevišķi ar apakšu augšup;</w:t>
      </w:r>
    </w:p>
    <w:p w14:paraId="25685F9D" w14:textId="3BEFCAA7" w:rsidR="000D1179" w:rsidRDefault="000D1179" w:rsidP="000D1179">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pēc sēdpoda satura izliešanas klozetpodā to izmazgā, dezinficē un nosusina ar vienreiz lietojamo dvieli vai papīra dvieli. Pēc tam nomazgā ar ziepēm un ūdeni;</w:t>
      </w:r>
    </w:p>
    <w:p w14:paraId="793E4FD7" w14:textId="03B5378D" w:rsidR="000D1179" w:rsidRDefault="000D1179" w:rsidP="000D1179">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sēdpodus nemazgā roku mazgāšanai paredzētajās izlietnēs;</w:t>
      </w:r>
    </w:p>
    <w:p w14:paraId="5A20C8A7" w14:textId="2C8C4DB9" w:rsidR="000D1179" w:rsidRDefault="000D1179" w:rsidP="000D1179">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ieplaisājušus vai bojātus sēdpodus izmet;</w:t>
      </w:r>
    </w:p>
    <w:p w14:paraId="1D8E8A53" w14:textId="203134F1" w:rsidR="000D1179" w:rsidRDefault="000D1179" w:rsidP="000D1179">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bērniem neļauj spēlēties ar rotaļlietām tualetes telpās vai sēdpodu uzglabāšanas vietā. Ja šajā vietā rotaļlietas izmanto sēdpoda lietošanas mācības laikā, pēc lietošanas tās notīra un dezinficē;</w:t>
      </w:r>
    </w:p>
    <w:p w14:paraId="1AC8BE3F" w14:textId="2D829881" w:rsidR="000D1179" w:rsidRDefault="000D1179" w:rsidP="000D1179">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ja bērnam parādās ādas iekaisums no autiņbiksīšu lietošanas, par to informē vecākus;</w:t>
      </w:r>
    </w:p>
    <w:p w14:paraId="0621649C" w14:textId="4271CFC6" w:rsidR="000D1179" w:rsidRDefault="000D1179" w:rsidP="000D1179">
      <w:pPr>
        <w:pStyle w:val="ListParagraph"/>
        <w:numPr>
          <w:ilvl w:val="2"/>
          <w:numId w:val="1"/>
        </w:numPr>
        <w:spacing w:before="480" w:after="0" w:line="240" w:lineRule="auto"/>
        <w:jc w:val="both"/>
        <w:rPr>
          <w:rFonts w:ascii="Times New Roman" w:hAnsi="Times New Roman" w:cs="Times New Roman"/>
          <w:sz w:val="24"/>
          <w:szCs w:val="24"/>
        </w:rPr>
      </w:pPr>
      <w:r>
        <w:rPr>
          <w:rFonts w:ascii="Times New Roman" w:hAnsi="Times New Roman" w:cs="Times New Roman"/>
          <w:sz w:val="24"/>
          <w:szCs w:val="24"/>
        </w:rPr>
        <w:t>individuāli lietojamos krēmus un ziedes marķē ar bērna vārdu un tos neizmanto citiem bērniem;</w:t>
      </w:r>
      <w:bookmarkStart w:id="1" w:name="_GoBack"/>
      <w:bookmarkEnd w:id="1"/>
    </w:p>
    <w:p w14:paraId="233CBCD1" w14:textId="793384BC" w:rsidR="000D1179" w:rsidRPr="000D1179" w:rsidRDefault="000D1179" w:rsidP="000D1179">
      <w:pPr>
        <w:pStyle w:val="ListParagraph"/>
        <w:numPr>
          <w:ilvl w:val="0"/>
          <w:numId w:val="1"/>
        </w:numPr>
        <w:spacing w:before="480" w:after="0" w:line="240" w:lineRule="auto"/>
        <w:jc w:val="center"/>
        <w:rPr>
          <w:rFonts w:ascii="Times New Roman" w:hAnsi="Times New Roman" w:cs="Times New Roman"/>
          <w:sz w:val="24"/>
          <w:szCs w:val="24"/>
        </w:rPr>
      </w:pPr>
      <w:r>
        <w:rPr>
          <w:rFonts w:ascii="Times New Roman" w:hAnsi="Times New Roman" w:cs="Times New Roman"/>
          <w:b/>
          <w:sz w:val="24"/>
          <w:szCs w:val="24"/>
        </w:rPr>
        <w:t>Noslēguma jautājumi</w:t>
      </w:r>
    </w:p>
    <w:p w14:paraId="4878224C" w14:textId="010F6150" w:rsidR="000D1179" w:rsidRPr="000D1179" w:rsidRDefault="000D1179" w:rsidP="000D1179">
      <w:pPr>
        <w:pStyle w:val="ListParagraph"/>
        <w:spacing w:before="480" w:after="0" w:line="240" w:lineRule="auto"/>
        <w:rPr>
          <w:rFonts w:ascii="Times New Roman" w:hAnsi="Times New Roman" w:cs="Times New Roman"/>
          <w:sz w:val="24"/>
          <w:szCs w:val="24"/>
        </w:rPr>
      </w:pPr>
      <w:r>
        <w:rPr>
          <w:rFonts w:ascii="Times New Roman" w:hAnsi="Times New Roman" w:cs="Times New Roman"/>
          <w:sz w:val="24"/>
          <w:szCs w:val="24"/>
        </w:rPr>
        <w:t xml:space="preserve">Laikus iepazīstina vecākus ar kārtību, kā rīkojas bērna infekcijas slimību gadījumā. Vecāki par iepazīšanos ar minēto kārtību parakstās iestādes noteiktās formas veidlapā </w:t>
      </w:r>
      <w:r w:rsidRPr="000D1179">
        <w:rPr>
          <w:rFonts w:ascii="Times New Roman" w:hAnsi="Times New Roman" w:cs="Times New Roman"/>
          <w:b/>
          <w:sz w:val="24"/>
          <w:szCs w:val="24"/>
        </w:rPr>
        <w:t>(Pielikums Nr.2).</w:t>
      </w:r>
    </w:p>
    <w:p w14:paraId="2F5EFA15" w14:textId="77777777" w:rsidR="00825324" w:rsidRPr="00825324" w:rsidRDefault="00825324" w:rsidP="00FA345D">
      <w:pPr>
        <w:pStyle w:val="ListParagraph"/>
        <w:spacing w:before="480" w:after="0" w:line="240" w:lineRule="auto"/>
        <w:ind w:left="792"/>
        <w:jc w:val="both"/>
        <w:rPr>
          <w:rFonts w:ascii="Times New Roman" w:hAnsi="Times New Roman" w:cs="Times New Roman"/>
          <w:sz w:val="24"/>
          <w:szCs w:val="24"/>
        </w:rPr>
      </w:pPr>
    </w:p>
    <w:p w14:paraId="690CFA22" w14:textId="094EFB60" w:rsidR="0067144A" w:rsidRDefault="0067144A">
      <w:pPr>
        <w:rPr>
          <w:rFonts w:ascii="Times New Roman" w:hAnsi="Times New Roman" w:cs="Times New Roman"/>
          <w:sz w:val="24"/>
          <w:szCs w:val="24"/>
        </w:rPr>
      </w:pPr>
      <w:r>
        <w:rPr>
          <w:rFonts w:ascii="Times New Roman" w:hAnsi="Times New Roman" w:cs="Times New Roman"/>
          <w:sz w:val="24"/>
          <w:szCs w:val="24"/>
        </w:rPr>
        <w:br w:type="page"/>
      </w:r>
    </w:p>
    <w:p w14:paraId="587B84A7" w14:textId="5BB75430" w:rsidR="00825324" w:rsidRPr="0067144A" w:rsidRDefault="0067144A" w:rsidP="0067144A">
      <w:pPr>
        <w:spacing w:after="0" w:line="240" w:lineRule="auto"/>
        <w:jc w:val="right"/>
        <w:rPr>
          <w:rFonts w:ascii="Times New Roman" w:hAnsi="Times New Roman" w:cs="Times New Roman"/>
          <w:i/>
        </w:rPr>
      </w:pPr>
      <w:bookmarkStart w:id="2" w:name="_Hlk83033240"/>
      <w:r w:rsidRPr="0067144A">
        <w:rPr>
          <w:rFonts w:ascii="Times New Roman" w:hAnsi="Times New Roman" w:cs="Times New Roman"/>
          <w:i/>
        </w:rPr>
        <w:lastRenderedPageBreak/>
        <w:t>Pielikums Nr.1</w:t>
      </w:r>
    </w:p>
    <w:bookmarkEnd w:id="2"/>
    <w:p w14:paraId="374418EE" w14:textId="2A0C4A4C" w:rsidR="0048536A" w:rsidRPr="0048536A" w:rsidRDefault="0067144A" w:rsidP="0067144A">
      <w:pPr>
        <w:pStyle w:val="ListParagraph"/>
        <w:spacing w:before="480" w:after="0" w:line="240" w:lineRule="auto"/>
        <w:ind w:left="792"/>
        <w:jc w:val="center"/>
        <w:rPr>
          <w:rFonts w:ascii="Times New Roman" w:hAnsi="Times New Roman" w:cs="Times New Roman"/>
          <w:sz w:val="24"/>
          <w:szCs w:val="24"/>
        </w:rPr>
      </w:pPr>
      <w:r w:rsidRPr="00570C44">
        <w:rPr>
          <w:rFonts w:ascii="Cambria" w:eastAsia="Times New Roman" w:hAnsi="Cambria" w:cs="Times New Roman"/>
          <w:noProof/>
          <w:color w:val="365F91"/>
          <w:sz w:val="32"/>
          <w:szCs w:val="32"/>
          <w:lang w:eastAsia="lv-LV"/>
        </w:rPr>
        <w:drawing>
          <wp:inline distT="0" distB="0" distL="0" distR="0" wp14:anchorId="348AFF4E" wp14:editId="79EF29C3">
            <wp:extent cx="659752" cy="993913"/>
            <wp:effectExtent l="0" t="0" r="7620" b="0"/>
            <wp:docPr id="2"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s://likumi.lv/wwwraksti/2002/168/B168/PIE2L222/312L22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352" cy="1023441"/>
                    </a:xfrm>
                    <a:prstGeom prst="rect">
                      <a:avLst/>
                    </a:prstGeom>
                    <a:noFill/>
                    <a:ln>
                      <a:noFill/>
                    </a:ln>
                  </pic:spPr>
                </pic:pic>
              </a:graphicData>
            </a:graphic>
          </wp:inline>
        </w:drawing>
      </w:r>
    </w:p>
    <w:p w14:paraId="6D12DD19" w14:textId="2FED2676" w:rsidR="0048536A" w:rsidRDefault="0067144A" w:rsidP="0067144A">
      <w:pPr>
        <w:spacing w:before="480" w:after="0" w:line="240" w:lineRule="auto"/>
        <w:jc w:val="center"/>
        <w:rPr>
          <w:rFonts w:ascii="Times New Roman" w:hAnsi="Times New Roman" w:cs="Times New Roman"/>
          <w:b/>
          <w:sz w:val="32"/>
          <w:szCs w:val="32"/>
        </w:rPr>
      </w:pPr>
      <w:r w:rsidRPr="0067144A">
        <w:rPr>
          <w:rFonts w:ascii="Times New Roman" w:hAnsi="Times New Roman" w:cs="Times New Roman"/>
          <w:b/>
          <w:sz w:val="32"/>
          <w:szCs w:val="32"/>
        </w:rPr>
        <w:t>RĪCĪBAS SHĒMA BĒRNA SASLIMŠANAS GADĪJUMĀ</w:t>
      </w:r>
    </w:p>
    <w:p w14:paraId="37E94373" w14:textId="180F798D" w:rsidR="0067144A" w:rsidRPr="0067144A" w:rsidRDefault="0067144A" w:rsidP="0067144A">
      <w:pPr>
        <w:spacing w:before="480"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4B6E02E" wp14:editId="2F803692">
                <wp:simplePos x="0" y="0"/>
                <wp:positionH relativeFrom="column">
                  <wp:posOffset>246490</wp:posOffset>
                </wp:positionH>
                <wp:positionV relativeFrom="paragraph">
                  <wp:posOffset>345937</wp:posOffset>
                </wp:positionV>
                <wp:extent cx="6066846" cy="1296063"/>
                <wp:effectExtent l="0" t="0" r="10160" b="18415"/>
                <wp:wrapNone/>
                <wp:docPr id="3" name="Text Box 3"/>
                <wp:cNvGraphicFramePr/>
                <a:graphic xmlns:a="http://schemas.openxmlformats.org/drawingml/2006/main">
                  <a:graphicData uri="http://schemas.microsoft.com/office/word/2010/wordprocessingShape">
                    <wps:wsp>
                      <wps:cNvSpPr txBox="1"/>
                      <wps:spPr>
                        <a:xfrm>
                          <a:off x="0" y="0"/>
                          <a:ext cx="6066846" cy="1296063"/>
                        </a:xfrm>
                        <a:prstGeom prst="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41126189" w14:textId="4EBB5F70" w:rsidR="0067144A" w:rsidRPr="0067144A" w:rsidRDefault="0067144A" w:rsidP="0067144A">
                            <w:pPr>
                              <w:jc w:val="center"/>
                              <w:rPr>
                                <w:rFonts w:ascii="Times New Roman" w:hAnsi="Times New Roman" w:cs="Times New Roman"/>
                                <w:b/>
                                <w:color w:val="2F5496" w:themeColor="accent1" w:themeShade="BF"/>
                                <w:sz w:val="28"/>
                                <w:szCs w:val="28"/>
                              </w:rPr>
                            </w:pPr>
                            <w:r w:rsidRPr="0067144A">
                              <w:rPr>
                                <w:rFonts w:ascii="Times New Roman" w:hAnsi="Times New Roman" w:cs="Times New Roman"/>
                                <w:b/>
                                <w:color w:val="2F5496" w:themeColor="accent1" w:themeShade="BF"/>
                                <w:sz w:val="28"/>
                                <w:szCs w:val="28"/>
                              </w:rPr>
                              <w:t>Pirmsskolas izglītības iestādē tiek konstatēts saslimšanas gadījums</w:t>
                            </w:r>
                          </w:p>
                          <w:p w14:paraId="0549356A" w14:textId="0C7200A7" w:rsidR="0067144A" w:rsidRPr="000C720E" w:rsidRDefault="0067144A" w:rsidP="0067144A">
                            <w:pPr>
                              <w:jc w:val="center"/>
                              <w:rPr>
                                <w:rFonts w:ascii="Times New Roman" w:hAnsi="Times New Roman" w:cs="Times New Roman"/>
                                <w:b/>
                                <w:color w:val="2F5496" w:themeColor="accent1" w:themeShade="BF"/>
                              </w:rPr>
                            </w:pPr>
                            <w:r w:rsidRPr="000C720E">
                              <w:rPr>
                                <w:rFonts w:ascii="Times New Roman" w:hAnsi="Times New Roman" w:cs="Times New Roman"/>
                                <w:b/>
                                <w:color w:val="2F5496" w:themeColor="accent1" w:themeShade="BF"/>
                              </w:rPr>
                              <w:t xml:space="preserve">(galvassāpes, paaugstināta ķermeņa temperatūra, stipras iesnas, klepus, acu </w:t>
                            </w:r>
                            <w:proofErr w:type="spellStart"/>
                            <w:r w:rsidRPr="000C720E">
                              <w:rPr>
                                <w:rFonts w:ascii="Times New Roman" w:hAnsi="Times New Roman" w:cs="Times New Roman"/>
                                <w:b/>
                                <w:color w:val="2F5496" w:themeColor="accent1" w:themeShade="BF"/>
                              </w:rPr>
                              <w:t>konjuktīvas</w:t>
                            </w:r>
                            <w:proofErr w:type="spellEnd"/>
                            <w:r w:rsidRPr="000C720E">
                              <w:rPr>
                                <w:rFonts w:ascii="Times New Roman" w:hAnsi="Times New Roman" w:cs="Times New Roman"/>
                                <w:b/>
                                <w:color w:val="2F5496" w:themeColor="accent1" w:themeShade="BF"/>
                              </w:rPr>
                              <w:t xml:space="preserve"> iekaisums, ausu sāpes, caureja, nelabums, vemšana, vēdersāpes un citi simptomi, kas apgrūtina bērna piedalīšanos ikdienas nodarbēs u apdraud apkārtējo veselības stāvokli, saistībā ar “Iekšējās kārtības noteikumi bērna infekcijas slimību gadījumos” 2.1. 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6E02E" id="_x0000_t202" coordsize="21600,21600" o:spt="202" path="m,l,21600r21600,l21600,xe">
                <v:stroke joinstyle="miter"/>
                <v:path gradientshapeok="t" o:connecttype="rect"/>
              </v:shapetype>
              <v:shape id="Text Box 3" o:spid="_x0000_s1026" type="#_x0000_t202" style="position:absolute;left:0;text-align:left;margin-left:19.4pt;margin-top:27.25pt;width:477.7pt;height:10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" fillcolor="white [20]" strokecolor="#a5a5a5 [3206]" strokeweight=".5pt">
                <v:fill color2="#4472c4 [3204]" rotate="t" focusposition=".5,-52429f" focussize="" colors="0 white;22938f white;1 #4472c4" focus="100%" type="gradientRadial"/>
                <v:textbox>
                  <w:txbxContent>
                    <w:p w14:paraId="41126189" w14:textId="4EBB5F70" w:rsidR="0067144A" w:rsidRPr="0067144A" w:rsidRDefault="0067144A" w:rsidP="0067144A">
                      <w:pPr>
                        <w:jc w:val="center"/>
                        <w:rPr>
                          <w:rFonts w:ascii="Times New Roman" w:hAnsi="Times New Roman" w:cs="Times New Roman"/>
                          <w:b/>
                          <w:color w:val="2F5496" w:themeColor="accent1" w:themeShade="BF"/>
                          <w:sz w:val="28"/>
                          <w:szCs w:val="28"/>
                        </w:rPr>
                      </w:pPr>
                      <w:r w:rsidRPr="0067144A">
                        <w:rPr>
                          <w:rFonts w:ascii="Times New Roman" w:hAnsi="Times New Roman" w:cs="Times New Roman"/>
                          <w:b/>
                          <w:color w:val="2F5496" w:themeColor="accent1" w:themeShade="BF"/>
                          <w:sz w:val="28"/>
                          <w:szCs w:val="28"/>
                        </w:rPr>
                        <w:t>Pirmsskolas izglītības iestādē tiek konstatēts saslimšanas gadījums</w:t>
                      </w:r>
                    </w:p>
                    <w:p w14:paraId="0549356A" w14:textId="0C7200A7" w:rsidR="0067144A" w:rsidRPr="000C720E" w:rsidRDefault="0067144A" w:rsidP="0067144A">
                      <w:pPr>
                        <w:jc w:val="center"/>
                        <w:rPr>
                          <w:rFonts w:ascii="Times New Roman" w:hAnsi="Times New Roman" w:cs="Times New Roman"/>
                          <w:b/>
                          <w:color w:val="2F5496" w:themeColor="accent1" w:themeShade="BF"/>
                        </w:rPr>
                      </w:pPr>
                      <w:r w:rsidRPr="000C720E">
                        <w:rPr>
                          <w:rFonts w:ascii="Times New Roman" w:hAnsi="Times New Roman" w:cs="Times New Roman"/>
                          <w:b/>
                          <w:color w:val="2F5496" w:themeColor="accent1" w:themeShade="BF"/>
                        </w:rPr>
                        <w:t xml:space="preserve">(galvassāpes, paaugstināta ķermeņa temperatūra, stipras iesnas, klepus, acu </w:t>
                      </w:r>
                      <w:proofErr w:type="spellStart"/>
                      <w:r w:rsidRPr="000C720E">
                        <w:rPr>
                          <w:rFonts w:ascii="Times New Roman" w:hAnsi="Times New Roman" w:cs="Times New Roman"/>
                          <w:b/>
                          <w:color w:val="2F5496" w:themeColor="accent1" w:themeShade="BF"/>
                        </w:rPr>
                        <w:t>konjuktīvas</w:t>
                      </w:r>
                      <w:proofErr w:type="spellEnd"/>
                      <w:r w:rsidRPr="000C720E">
                        <w:rPr>
                          <w:rFonts w:ascii="Times New Roman" w:hAnsi="Times New Roman" w:cs="Times New Roman"/>
                          <w:b/>
                          <w:color w:val="2F5496" w:themeColor="accent1" w:themeShade="BF"/>
                        </w:rPr>
                        <w:t xml:space="preserve"> iekaisums, ausu sāpes, caureja, nelabums, vemšana, vēdersāpes un citi simptomi, kas apgrūtina bērna piedalīšanos ikdienas nodarbēs u apdraud apkārtējo veselības stāvokli, saistībā ar “Iekšējās kārtības noteikumi bērna infekcijas slimību gadījumos” 2.1. punktu.)</w:t>
                      </w:r>
                    </w:p>
                  </w:txbxContent>
                </v:textbox>
              </v:shape>
            </w:pict>
          </mc:Fallback>
        </mc:AlternateContent>
      </w:r>
    </w:p>
    <w:p w14:paraId="343205E5" w14:textId="77777777" w:rsidR="002E2CAF" w:rsidRPr="002E2CAF" w:rsidRDefault="002E2CAF" w:rsidP="002E2CAF">
      <w:pPr>
        <w:spacing w:before="480" w:after="0" w:line="240" w:lineRule="auto"/>
        <w:ind w:left="360"/>
        <w:jc w:val="both"/>
        <w:rPr>
          <w:rFonts w:ascii="Times New Roman" w:hAnsi="Times New Roman" w:cs="Times New Roman"/>
          <w:sz w:val="24"/>
          <w:szCs w:val="24"/>
        </w:rPr>
      </w:pPr>
    </w:p>
    <w:p w14:paraId="42FA5C6C" w14:textId="77777777" w:rsidR="002E2CAF" w:rsidRPr="002E2CAF" w:rsidRDefault="002E2CAF" w:rsidP="002E2CAF">
      <w:pPr>
        <w:pStyle w:val="ListParagraph"/>
        <w:spacing w:after="0" w:line="240" w:lineRule="auto"/>
        <w:ind w:left="1224"/>
        <w:jc w:val="both"/>
        <w:rPr>
          <w:rFonts w:ascii="Times New Roman" w:hAnsi="Times New Roman" w:cs="Times New Roman"/>
          <w:sz w:val="24"/>
          <w:szCs w:val="24"/>
        </w:rPr>
      </w:pPr>
    </w:p>
    <w:p w14:paraId="2FC6071B" w14:textId="77777777" w:rsidR="002E2CAF" w:rsidRPr="002E2CAF" w:rsidRDefault="002E2CAF" w:rsidP="002E2CAF">
      <w:pPr>
        <w:spacing w:after="0" w:line="240" w:lineRule="auto"/>
        <w:ind w:left="360"/>
        <w:jc w:val="both"/>
        <w:rPr>
          <w:rFonts w:ascii="Times New Roman" w:hAnsi="Times New Roman" w:cs="Times New Roman"/>
          <w:sz w:val="24"/>
          <w:szCs w:val="24"/>
        </w:rPr>
      </w:pPr>
    </w:p>
    <w:p w14:paraId="5AB035B1" w14:textId="3508A44A" w:rsidR="006B561F" w:rsidRDefault="006B561F" w:rsidP="006B561F">
      <w:pPr>
        <w:spacing w:after="0" w:line="240" w:lineRule="auto"/>
        <w:jc w:val="center"/>
        <w:rPr>
          <w:rFonts w:ascii="Times New Roman" w:hAnsi="Times New Roman" w:cs="Times New Roman"/>
          <w:b/>
          <w:sz w:val="24"/>
          <w:szCs w:val="24"/>
        </w:rPr>
      </w:pPr>
    </w:p>
    <w:p w14:paraId="27936E52" w14:textId="4075A7B8" w:rsidR="006B561F" w:rsidRDefault="0067144A" w:rsidP="006B561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CB01BCD" wp14:editId="1EFA9FAF">
                <wp:simplePos x="0" y="0"/>
                <wp:positionH relativeFrom="column">
                  <wp:posOffset>2862194</wp:posOffset>
                </wp:positionH>
                <wp:positionV relativeFrom="paragraph">
                  <wp:posOffset>171450</wp:posOffset>
                </wp:positionV>
                <wp:extent cx="246491" cy="1017767"/>
                <wp:effectExtent l="19050" t="0" r="39370" b="30480"/>
                <wp:wrapNone/>
                <wp:docPr id="5" name="Arrow: Down 5"/>
                <wp:cNvGraphicFramePr/>
                <a:graphic xmlns:a="http://schemas.openxmlformats.org/drawingml/2006/main">
                  <a:graphicData uri="http://schemas.microsoft.com/office/word/2010/wordprocessingShape">
                    <wps:wsp>
                      <wps:cNvSpPr/>
                      <wps:spPr>
                        <a:xfrm>
                          <a:off x="0" y="0"/>
                          <a:ext cx="246491" cy="10177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2671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25.35pt;margin-top:13.5pt;width:19.4pt;height:8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" adj="18984" fillcolor="#4472c4 [3204]" strokecolor="#1f3763 [1604]" strokeweight="1pt"/>
            </w:pict>
          </mc:Fallback>
        </mc:AlternateContent>
      </w:r>
    </w:p>
    <w:p w14:paraId="286DA9D2" w14:textId="29C59FFE" w:rsidR="006B561F" w:rsidRDefault="006B561F" w:rsidP="006B561F">
      <w:pPr>
        <w:spacing w:after="0" w:line="240" w:lineRule="auto"/>
        <w:jc w:val="center"/>
        <w:rPr>
          <w:rFonts w:ascii="Times New Roman" w:hAnsi="Times New Roman" w:cs="Times New Roman"/>
          <w:b/>
          <w:sz w:val="24"/>
          <w:szCs w:val="24"/>
        </w:rPr>
      </w:pPr>
    </w:p>
    <w:p w14:paraId="13BCB833" w14:textId="0E5AE86E" w:rsidR="002F60A2" w:rsidRDefault="002F60A2" w:rsidP="006B561F">
      <w:pPr>
        <w:spacing w:after="0" w:line="240" w:lineRule="auto"/>
        <w:jc w:val="center"/>
        <w:rPr>
          <w:rFonts w:ascii="Times New Roman" w:hAnsi="Times New Roman" w:cs="Times New Roman"/>
          <w:b/>
          <w:sz w:val="24"/>
          <w:szCs w:val="24"/>
        </w:rPr>
      </w:pPr>
    </w:p>
    <w:p w14:paraId="57EE8D67" w14:textId="7A6DF76B" w:rsidR="006B561F" w:rsidRPr="006B561F" w:rsidRDefault="006B561F" w:rsidP="006B561F">
      <w:pPr>
        <w:spacing w:after="0" w:line="240" w:lineRule="auto"/>
        <w:jc w:val="center"/>
        <w:rPr>
          <w:rFonts w:ascii="Times New Roman" w:hAnsi="Times New Roman" w:cs="Times New Roman"/>
          <w:b/>
          <w:sz w:val="24"/>
          <w:szCs w:val="24"/>
        </w:rPr>
      </w:pPr>
    </w:p>
    <w:p w14:paraId="69DBB684" w14:textId="19C269D8" w:rsidR="0054658A" w:rsidRDefault="0054658A" w:rsidP="006B561F">
      <w:pPr>
        <w:spacing w:before="480" w:after="0" w:line="240" w:lineRule="auto"/>
        <w:ind w:left="360"/>
        <w:jc w:val="both"/>
        <w:rPr>
          <w:rFonts w:ascii="Times New Roman" w:hAnsi="Times New Roman" w:cs="Times New Roman"/>
          <w:color w:val="B4C6E7" w:themeColor="accent1" w:themeTint="66"/>
          <w:sz w:val="24"/>
          <w:szCs w:val="24"/>
        </w:rPr>
      </w:pPr>
    </w:p>
    <w:p w14:paraId="1A0BDB7C" w14:textId="71DCFBD2" w:rsidR="0054658A" w:rsidRPr="0054658A" w:rsidRDefault="000C720E" w:rsidP="0054658A">
      <w:pPr>
        <w:rPr>
          <w:rFonts w:ascii="Times New Roman" w:hAnsi="Times New Roman" w:cs="Times New Roman"/>
          <w:sz w:val="24"/>
          <w:szCs w:val="24"/>
        </w:rPr>
      </w:pPr>
      <w:r>
        <w:rPr>
          <w:rFonts w:ascii="Times New Roman" w:hAnsi="Times New Roman" w:cs="Times New Roman"/>
          <w:noProof/>
          <w:color w:val="4472C4" w:themeColor="accent1"/>
          <w:sz w:val="24"/>
          <w:szCs w:val="24"/>
        </w:rPr>
        <mc:AlternateContent>
          <mc:Choice Requires="wps">
            <w:drawing>
              <wp:anchor distT="0" distB="0" distL="114300" distR="114300" simplePos="0" relativeHeight="251660288" behindDoc="0" locked="0" layoutInCell="1" allowOverlap="1" wp14:anchorId="643FD0EB" wp14:editId="4790FE74">
                <wp:simplePos x="0" y="0"/>
                <wp:positionH relativeFrom="margin">
                  <wp:posOffset>603250</wp:posOffset>
                </wp:positionH>
                <wp:positionV relativeFrom="paragraph">
                  <wp:posOffset>31087</wp:posOffset>
                </wp:positionV>
                <wp:extent cx="5072932" cy="53273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5072932" cy="532737"/>
                        </a:xfrm>
                        <a:prstGeom prst="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wps:spPr>
                      <wps:style>
                        <a:lnRef idx="1">
                          <a:schemeClr val="accent5"/>
                        </a:lnRef>
                        <a:fillRef idx="2">
                          <a:schemeClr val="accent5"/>
                        </a:fillRef>
                        <a:effectRef idx="1">
                          <a:schemeClr val="accent5"/>
                        </a:effectRef>
                        <a:fontRef idx="minor">
                          <a:schemeClr val="dk1"/>
                        </a:fontRef>
                      </wps:style>
                      <wps:txbx>
                        <w:txbxContent>
                          <w:p w14:paraId="32917E3F" w14:textId="1DD03336" w:rsidR="0067144A" w:rsidRPr="0067144A" w:rsidRDefault="0067144A" w:rsidP="0067144A">
                            <w:pPr>
                              <w:jc w:val="center"/>
                              <w:rPr>
                                <w:rFonts w:ascii="Times New Roman" w:hAnsi="Times New Roman" w:cs="Times New Roman"/>
                                <w:b/>
                                <w:sz w:val="28"/>
                                <w:szCs w:val="28"/>
                              </w:rPr>
                            </w:pPr>
                            <w:r w:rsidRPr="0067144A">
                              <w:rPr>
                                <w:rFonts w:ascii="Times New Roman" w:hAnsi="Times New Roman" w:cs="Times New Roman"/>
                                <w:b/>
                                <w:sz w:val="28"/>
                                <w:szCs w:val="28"/>
                              </w:rPr>
                              <w:t>Iestādes darbinieks (iestādes mās</w:t>
                            </w:r>
                            <w:r>
                              <w:rPr>
                                <w:rFonts w:ascii="Times New Roman" w:hAnsi="Times New Roman" w:cs="Times New Roman"/>
                                <w:b/>
                                <w:sz w:val="28"/>
                                <w:szCs w:val="28"/>
                              </w:rPr>
                              <w:t>a</w:t>
                            </w:r>
                            <w:r w:rsidRPr="0067144A">
                              <w:rPr>
                                <w:rFonts w:ascii="Times New Roman" w:hAnsi="Times New Roman" w:cs="Times New Roman"/>
                                <w:b/>
                                <w:sz w:val="28"/>
                                <w:szCs w:val="28"/>
                              </w:rPr>
                              <w:t>, audzinātāja) ziņo vecākiem par bērnam konstatētajām slimības pazīmēm.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FD0EB" id="Text Box 4" o:spid="_x0000_s1027" type="#_x0000_t202" style="position:absolute;margin-left:47.5pt;margin-top:2.45pt;width:399.45pt;height:4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" fillcolor="white [20]" strokecolor="#5b9bd5 [3208]" strokeweight=".5pt">
                <v:fill color2="#4472c4 [3204]" rotate="t" focusposition=".5,-52429f" focussize="" colors="0 white;22938f white;1 #4472c4" focus="100%" type="gradientRadial"/>
                <v:textbox>
                  <w:txbxContent>
                    <w:p w14:paraId="32917E3F" w14:textId="1DD03336" w:rsidR="0067144A" w:rsidRPr="0067144A" w:rsidRDefault="0067144A" w:rsidP="0067144A">
                      <w:pPr>
                        <w:jc w:val="center"/>
                        <w:rPr>
                          <w:rFonts w:ascii="Times New Roman" w:hAnsi="Times New Roman" w:cs="Times New Roman"/>
                          <w:b/>
                          <w:sz w:val="28"/>
                          <w:szCs w:val="28"/>
                        </w:rPr>
                      </w:pPr>
                      <w:r w:rsidRPr="0067144A">
                        <w:rPr>
                          <w:rFonts w:ascii="Times New Roman" w:hAnsi="Times New Roman" w:cs="Times New Roman"/>
                          <w:b/>
                          <w:sz w:val="28"/>
                          <w:szCs w:val="28"/>
                        </w:rPr>
                        <w:t>Iestādes darbinieks (iestādes mās</w:t>
                      </w:r>
                      <w:r>
                        <w:rPr>
                          <w:rFonts w:ascii="Times New Roman" w:hAnsi="Times New Roman" w:cs="Times New Roman"/>
                          <w:b/>
                          <w:sz w:val="28"/>
                          <w:szCs w:val="28"/>
                        </w:rPr>
                        <w:t>a</w:t>
                      </w:r>
                      <w:r w:rsidRPr="0067144A">
                        <w:rPr>
                          <w:rFonts w:ascii="Times New Roman" w:hAnsi="Times New Roman" w:cs="Times New Roman"/>
                          <w:b/>
                          <w:sz w:val="28"/>
                          <w:szCs w:val="28"/>
                        </w:rPr>
                        <w:t>, audzinātāja) ziņo vecākiem par bērnam konstatētajām slimības pazīmēm.</w:t>
                      </w:r>
                    </w:p>
                  </w:txbxContent>
                </v:textbox>
                <w10:wrap anchorx="margin"/>
              </v:shape>
            </w:pict>
          </mc:Fallback>
        </mc:AlternateContent>
      </w:r>
    </w:p>
    <w:p w14:paraId="3484F1D5" w14:textId="50884258" w:rsidR="0054658A" w:rsidRPr="0054658A" w:rsidRDefault="000C720E" w:rsidP="0054658A">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0321380" wp14:editId="445F0D17">
                <wp:simplePos x="0" y="0"/>
                <wp:positionH relativeFrom="column">
                  <wp:posOffset>1429689</wp:posOffset>
                </wp:positionH>
                <wp:positionV relativeFrom="paragraph">
                  <wp:posOffset>280946</wp:posOffset>
                </wp:positionV>
                <wp:extent cx="246491" cy="1017767"/>
                <wp:effectExtent l="19050" t="0" r="39370" b="30480"/>
                <wp:wrapNone/>
                <wp:docPr id="6" name="Arrow: Down 6"/>
                <wp:cNvGraphicFramePr/>
                <a:graphic xmlns:a="http://schemas.openxmlformats.org/drawingml/2006/main">
                  <a:graphicData uri="http://schemas.microsoft.com/office/word/2010/wordprocessingShape">
                    <wps:wsp>
                      <wps:cNvSpPr/>
                      <wps:spPr>
                        <a:xfrm>
                          <a:off x="0" y="0"/>
                          <a:ext cx="246491" cy="1017767"/>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43AE8D" id="Arrow: Down 6" o:spid="_x0000_s1026" type="#_x0000_t67" style="position:absolute;margin-left:112.55pt;margin-top:22.1pt;width:19.4pt;height:8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" adj="18984" fillcolor="#b4c6e7 [1300]" strokecolor="#1f3763 [1604]" strokeweight="1pt"/>
            </w:pict>
          </mc:Fallback>
        </mc:AlternateContent>
      </w:r>
    </w:p>
    <w:p w14:paraId="5174B98C" w14:textId="52634DB9" w:rsidR="0054658A" w:rsidRPr="0054658A" w:rsidRDefault="000C720E" w:rsidP="0054658A">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3E1B483" wp14:editId="72E6B3E9">
                <wp:simplePos x="0" y="0"/>
                <wp:positionH relativeFrom="column">
                  <wp:posOffset>4474845</wp:posOffset>
                </wp:positionH>
                <wp:positionV relativeFrom="paragraph">
                  <wp:posOffset>6985</wp:posOffset>
                </wp:positionV>
                <wp:extent cx="246491" cy="1017767"/>
                <wp:effectExtent l="19050" t="0" r="39370" b="30480"/>
                <wp:wrapNone/>
                <wp:docPr id="7" name="Arrow: Down 7"/>
                <wp:cNvGraphicFramePr/>
                <a:graphic xmlns:a="http://schemas.openxmlformats.org/drawingml/2006/main">
                  <a:graphicData uri="http://schemas.microsoft.com/office/word/2010/wordprocessingShape">
                    <wps:wsp>
                      <wps:cNvSpPr/>
                      <wps:spPr>
                        <a:xfrm>
                          <a:off x="0" y="0"/>
                          <a:ext cx="246491" cy="1017767"/>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D1503" id="Arrow: Down 7" o:spid="_x0000_s1026" type="#_x0000_t67" style="position:absolute;margin-left:352.35pt;margin-top:.55pt;width:19.4pt;height:80.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" adj="18984" fillcolor="#b4c6e7 [1300]" strokecolor="#1f3763 [1604]" strokeweight="1pt"/>
            </w:pict>
          </mc:Fallback>
        </mc:AlternateContent>
      </w:r>
    </w:p>
    <w:p w14:paraId="27B040D6" w14:textId="135CA454" w:rsidR="0054658A" w:rsidRPr="0054658A" w:rsidRDefault="0054658A" w:rsidP="0054658A">
      <w:pPr>
        <w:rPr>
          <w:rFonts w:ascii="Times New Roman" w:hAnsi="Times New Roman" w:cs="Times New Roman"/>
          <w:sz w:val="24"/>
          <w:szCs w:val="24"/>
        </w:rPr>
      </w:pPr>
    </w:p>
    <w:p w14:paraId="2878442C" w14:textId="01E8C2F6" w:rsidR="0054658A" w:rsidRPr="0054658A" w:rsidRDefault="0054658A" w:rsidP="0054658A">
      <w:pPr>
        <w:rPr>
          <w:rFonts w:ascii="Times New Roman" w:hAnsi="Times New Roman" w:cs="Times New Roman"/>
          <w:sz w:val="24"/>
          <w:szCs w:val="24"/>
        </w:rPr>
      </w:pPr>
    </w:p>
    <w:p w14:paraId="0397715D" w14:textId="255C3453" w:rsidR="0054658A" w:rsidRDefault="000C720E" w:rsidP="0054658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C69CA7C" wp14:editId="19EF9AA0">
                <wp:simplePos x="0" y="0"/>
                <wp:positionH relativeFrom="column">
                  <wp:posOffset>373048</wp:posOffset>
                </wp:positionH>
                <wp:positionV relativeFrom="paragraph">
                  <wp:posOffset>160296</wp:posOffset>
                </wp:positionV>
                <wp:extent cx="2377440" cy="492981"/>
                <wp:effectExtent l="0" t="0" r="22860" b="21590"/>
                <wp:wrapNone/>
                <wp:docPr id="8" name="Text Box 8"/>
                <wp:cNvGraphicFramePr/>
                <a:graphic xmlns:a="http://schemas.openxmlformats.org/drawingml/2006/main">
                  <a:graphicData uri="http://schemas.microsoft.com/office/word/2010/wordprocessingShape">
                    <wps:wsp>
                      <wps:cNvSpPr txBox="1"/>
                      <wps:spPr>
                        <a:xfrm>
                          <a:off x="0" y="0"/>
                          <a:ext cx="2377440" cy="492981"/>
                        </a:xfrm>
                        <a:prstGeom prst="rect">
                          <a:avLst/>
                        </a:prstGeom>
                        <a:gradFill flip="none" rotWithShape="1">
                          <a:gsLst>
                            <a:gs pos="0">
                              <a:schemeClr val="accent2">
                                <a:lumMod val="7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13500000" scaled="1"/>
                          <a:tileRect/>
                        </a:gradFill>
                        <a:ln/>
                      </wps:spPr>
                      <wps:style>
                        <a:lnRef idx="1">
                          <a:schemeClr val="accent5"/>
                        </a:lnRef>
                        <a:fillRef idx="2">
                          <a:schemeClr val="accent5"/>
                        </a:fillRef>
                        <a:effectRef idx="1">
                          <a:schemeClr val="accent5"/>
                        </a:effectRef>
                        <a:fontRef idx="minor">
                          <a:schemeClr val="dk1"/>
                        </a:fontRef>
                      </wps:style>
                      <wps:txbx>
                        <w:txbxContent>
                          <w:p w14:paraId="7291A0BB" w14:textId="61915024" w:rsidR="0054658A" w:rsidRPr="0054658A" w:rsidRDefault="0054658A" w:rsidP="0054658A">
                            <w:pPr>
                              <w:jc w:val="center"/>
                              <w:rPr>
                                <w:rFonts w:ascii="Times New Roman" w:hAnsi="Times New Roman" w:cs="Times New Roman"/>
                                <w:b/>
                                <w:sz w:val="24"/>
                                <w:szCs w:val="24"/>
                              </w:rPr>
                            </w:pPr>
                            <w:r w:rsidRPr="0054658A">
                              <w:rPr>
                                <w:rFonts w:ascii="Times New Roman" w:hAnsi="Times New Roman" w:cs="Times New Roman"/>
                                <w:b/>
                                <w:sz w:val="24"/>
                                <w:szCs w:val="24"/>
                              </w:rPr>
                              <w:t>Vecāki organizē tūlītēju bērna izņemšanu un griežas pie ārsta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CA7C" id="Text Box 8" o:spid="_x0000_s1028" type="#_x0000_t202" style="position:absolute;margin-left:29.35pt;margin-top:12.6pt;width:187.2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" fillcolor="#c45911 [2405]" strokecolor="#5b9bd5 [3208]" strokeweight=".5pt">
                <v:fill color2="#cde0f2 [984]" rotate="t" angle="225" colors="0 #c55a11;48497f #b5d2ec;54395f #b5d2ec;1 #cee1f2" focus="100%" type="gradient"/>
                <v:textbox>
                  <w:txbxContent>
                    <w:p w14:paraId="7291A0BB" w14:textId="61915024" w:rsidR="0054658A" w:rsidRPr="0054658A" w:rsidRDefault="0054658A" w:rsidP="0054658A">
                      <w:pPr>
                        <w:jc w:val="center"/>
                        <w:rPr>
                          <w:rFonts w:ascii="Times New Roman" w:hAnsi="Times New Roman" w:cs="Times New Roman"/>
                          <w:b/>
                          <w:sz w:val="24"/>
                          <w:szCs w:val="24"/>
                        </w:rPr>
                      </w:pPr>
                      <w:r w:rsidRPr="0054658A">
                        <w:rPr>
                          <w:rFonts w:ascii="Times New Roman" w:hAnsi="Times New Roman" w:cs="Times New Roman"/>
                          <w:b/>
                          <w:sz w:val="24"/>
                          <w:szCs w:val="24"/>
                        </w:rPr>
                        <w:t>Vecāki organizē tūlītēju bērna izņemšanu un griežas pie ārsta</w:t>
                      </w:r>
                    </w:p>
                  </w:txbxContent>
                </v:textbox>
              </v:shape>
            </w:pict>
          </mc:Fallback>
        </mc:AlternateContent>
      </w:r>
      <w:r w:rsidR="0054658A">
        <w:rPr>
          <w:noProof/>
        </w:rPr>
        <mc:AlternateContent>
          <mc:Choice Requires="wps">
            <w:drawing>
              <wp:anchor distT="0" distB="0" distL="114300" distR="114300" simplePos="0" relativeHeight="251668480" behindDoc="1" locked="0" layoutInCell="1" allowOverlap="1" wp14:anchorId="73F05EF2" wp14:editId="2AF36577">
                <wp:simplePos x="0" y="0"/>
                <wp:positionH relativeFrom="column">
                  <wp:posOffset>3427011</wp:posOffset>
                </wp:positionH>
                <wp:positionV relativeFrom="paragraph">
                  <wp:posOffset>169270</wp:posOffset>
                </wp:positionV>
                <wp:extent cx="2345635" cy="866692"/>
                <wp:effectExtent l="0" t="0" r="17145" b="10160"/>
                <wp:wrapNone/>
                <wp:docPr id="9" name="Text Box 9"/>
                <wp:cNvGraphicFramePr/>
                <a:graphic xmlns:a="http://schemas.openxmlformats.org/drawingml/2006/main">
                  <a:graphicData uri="http://schemas.microsoft.com/office/word/2010/wordprocessingShape">
                    <wps:wsp>
                      <wps:cNvSpPr txBox="1"/>
                      <wps:spPr>
                        <a:xfrm>
                          <a:off x="0" y="0"/>
                          <a:ext cx="2345635" cy="866692"/>
                        </a:xfrm>
                        <a:prstGeom prst="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wps:spPr>
                      <wps:style>
                        <a:lnRef idx="1">
                          <a:schemeClr val="accent3"/>
                        </a:lnRef>
                        <a:fillRef idx="2">
                          <a:schemeClr val="accent3"/>
                        </a:fillRef>
                        <a:effectRef idx="1">
                          <a:schemeClr val="accent3"/>
                        </a:effectRef>
                        <a:fontRef idx="minor">
                          <a:schemeClr val="dk1"/>
                        </a:fontRef>
                      </wps:style>
                      <wps:txbx>
                        <w:txbxContent>
                          <w:p w14:paraId="15B3F918" w14:textId="5D6BDFE3" w:rsidR="0054658A" w:rsidRPr="0054658A" w:rsidRDefault="0054658A" w:rsidP="0054658A">
                            <w:pPr>
                              <w:jc w:val="center"/>
                              <w:rPr>
                                <w:rFonts w:ascii="Times New Roman" w:hAnsi="Times New Roman" w:cs="Times New Roman"/>
                                <w:b/>
                                <w:noProof/>
                                <w:sz w:val="24"/>
                                <w:szCs w:val="24"/>
                              </w:rPr>
                            </w:pPr>
                            <w:r w:rsidRPr="0054658A">
                              <w:rPr>
                                <w:rFonts w:ascii="Times New Roman" w:hAnsi="Times New Roman" w:cs="Times New Roman"/>
                                <w:b/>
                                <w:noProof/>
                                <w:sz w:val="24"/>
                                <w:szCs w:val="24"/>
                              </w:rPr>
                              <w:t>Ja vecāki pēc atkārtota iestādes māsas ieteikuma negriežas pie ģimenes ārsta, kad bērnam ir konstatētas slimības pa</w:t>
                            </w:r>
                            <w:r>
                              <w:rPr>
                                <w:rFonts w:ascii="Times New Roman" w:hAnsi="Times New Roman" w:cs="Times New Roman"/>
                                <w:b/>
                                <w:noProof/>
                                <w:sz w:val="24"/>
                                <w:szCs w:val="24"/>
                              </w:rPr>
                              <w:t>zī</w:t>
                            </w:r>
                            <w:r w:rsidRPr="0054658A">
                              <w:rPr>
                                <w:rFonts w:ascii="Times New Roman" w:hAnsi="Times New Roman" w:cs="Times New Roman"/>
                                <w:b/>
                                <w:noProof/>
                                <w:sz w:val="24"/>
                                <w:szCs w:val="24"/>
                              </w:rPr>
                              <w:t>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05EF2" id="Text Box 9" o:spid="_x0000_s1029" type="#_x0000_t202" style="position:absolute;margin-left:269.85pt;margin-top:13.35pt;width:184.7pt;height:6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" fillcolor="white [20]" strokecolor="#a5a5a5 [3206]" strokeweight=".5pt">
                <v:fill color2="#4472c4 [3204]" rotate="t" focusposition=".5,-52429f" focussize="" colors="0 white;22938f white;1 #4472c4" focus="100%" type="gradientRadial"/>
                <v:textbox>
                  <w:txbxContent>
                    <w:p w14:paraId="15B3F918" w14:textId="5D6BDFE3" w:rsidR="0054658A" w:rsidRPr="0054658A" w:rsidRDefault="0054658A" w:rsidP="0054658A">
                      <w:pPr>
                        <w:jc w:val="center"/>
                        <w:rPr>
                          <w:rFonts w:ascii="Times New Roman" w:hAnsi="Times New Roman" w:cs="Times New Roman"/>
                          <w:b/>
                          <w:noProof/>
                          <w:sz w:val="24"/>
                          <w:szCs w:val="24"/>
                        </w:rPr>
                      </w:pPr>
                      <w:r w:rsidRPr="0054658A">
                        <w:rPr>
                          <w:rFonts w:ascii="Times New Roman" w:hAnsi="Times New Roman" w:cs="Times New Roman"/>
                          <w:b/>
                          <w:noProof/>
                          <w:sz w:val="24"/>
                          <w:szCs w:val="24"/>
                        </w:rPr>
                        <w:t>Ja vecāki pēc atkārtota iestādes māsas ieteikuma negriežas pie ģimenes ārsta, kad bērnam ir konstatētas slimības pa</w:t>
                      </w:r>
                      <w:r>
                        <w:rPr>
                          <w:rFonts w:ascii="Times New Roman" w:hAnsi="Times New Roman" w:cs="Times New Roman"/>
                          <w:b/>
                          <w:noProof/>
                          <w:sz w:val="24"/>
                          <w:szCs w:val="24"/>
                        </w:rPr>
                        <w:t>zī</w:t>
                      </w:r>
                      <w:r w:rsidRPr="0054658A">
                        <w:rPr>
                          <w:rFonts w:ascii="Times New Roman" w:hAnsi="Times New Roman" w:cs="Times New Roman"/>
                          <w:b/>
                          <w:noProof/>
                          <w:sz w:val="24"/>
                          <w:szCs w:val="24"/>
                        </w:rPr>
                        <w:t>mes.</w:t>
                      </w:r>
                    </w:p>
                  </w:txbxContent>
                </v:textbox>
              </v:shape>
            </w:pict>
          </mc:Fallback>
        </mc:AlternateContent>
      </w:r>
    </w:p>
    <w:p w14:paraId="37B3A9CA" w14:textId="2595010F" w:rsidR="00241B92" w:rsidRDefault="000C720E" w:rsidP="0054658A">
      <w:pPr>
        <w:tabs>
          <w:tab w:val="left" w:pos="1803"/>
        </w:tabs>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3B47066" wp14:editId="324A6788">
                <wp:simplePos x="0" y="0"/>
                <wp:positionH relativeFrom="column">
                  <wp:posOffset>5000874</wp:posOffset>
                </wp:positionH>
                <wp:positionV relativeFrom="paragraph">
                  <wp:posOffset>752475</wp:posOffset>
                </wp:positionV>
                <wp:extent cx="166977" cy="699715"/>
                <wp:effectExtent l="19050" t="0" r="43180" b="43815"/>
                <wp:wrapNone/>
                <wp:docPr id="10" name="Arrow: Down 10"/>
                <wp:cNvGraphicFramePr/>
                <a:graphic xmlns:a="http://schemas.openxmlformats.org/drawingml/2006/main">
                  <a:graphicData uri="http://schemas.microsoft.com/office/word/2010/wordprocessingShape">
                    <wps:wsp>
                      <wps:cNvSpPr/>
                      <wps:spPr>
                        <a:xfrm>
                          <a:off x="0" y="0"/>
                          <a:ext cx="166977" cy="699715"/>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9455" id="Arrow: Down 10" o:spid="_x0000_s1026" type="#_x0000_t67" style="position:absolute;margin-left:393.75pt;margin-top:59.25pt;width:13.15pt;height:5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" adj="19023" fillcolor="#b4c6e7 [1300]" strokecolor="#1f3763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0C541F70" wp14:editId="31A5F6A1">
                <wp:simplePos x="0" y="0"/>
                <wp:positionH relativeFrom="column">
                  <wp:posOffset>198424</wp:posOffset>
                </wp:positionH>
                <wp:positionV relativeFrom="paragraph">
                  <wp:posOffset>1468341</wp:posOffset>
                </wp:positionV>
                <wp:extent cx="2377440" cy="492981"/>
                <wp:effectExtent l="0" t="0" r="22860" b="21590"/>
                <wp:wrapNone/>
                <wp:docPr id="12" name="Text Box 12"/>
                <wp:cNvGraphicFramePr/>
                <a:graphic xmlns:a="http://schemas.openxmlformats.org/drawingml/2006/main">
                  <a:graphicData uri="http://schemas.microsoft.com/office/word/2010/wordprocessingShape">
                    <wps:wsp>
                      <wps:cNvSpPr txBox="1"/>
                      <wps:spPr>
                        <a:xfrm>
                          <a:off x="0" y="0"/>
                          <a:ext cx="2377440" cy="492981"/>
                        </a:xfrm>
                        <a:prstGeom prst="rect">
                          <a:avLst/>
                        </a:prstGeom>
                        <a:gradFill flip="none" rotWithShape="1">
                          <a:gsLst>
                            <a:gs pos="0">
                              <a:schemeClr val="accent2">
                                <a:lumMod val="7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13500000" scaled="1"/>
                          <a:tileRect/>
                        </a:gradFill>
                        <a:ln/>
                      </wps:spPr>
                      <wps:style>
                        <a:lnRef idx="1">
                          <a:schemeClr val="accent5"/>
                        </a:lnRef>
                        <a:fillRef idx="2">
                          <a:schemeClr val="accent5"/>
                        </a:fillRef>
                        <a:effectRef idx="1">
                          <a:schemeClr val="accent5"/>
                        </a:effectRef>
                        <a:fontRef idx="minor">
                          <a:schemeClr val="dk1"/>
                        </a:fontRef>
                      </wps:style>
                      <wps:txbx>
                        <w:txbxContent>
                          <w:p w14:paraId="6578B499" w14:textId="4C691271" w:rsidR="000C720E" w:rsidRPr="0054658A" w:rsidRDefault="000C720E" w:rsidP="0054658A">
                            <w:pPr>
                              <w:jc w:val="center"/>
                              <w:rPr>
                                <w:rFonts w:ascii="Times New Roman" w:hAnsi="Times New Roman" w:cs="Times New Roman"/>
                                <w:b/>
                                <w:sz w:val="24"/>
                                <w:szCs w:val="24"/>
                              </w:rPr>
                            </w:pPr>
                            <w:r>
                              <w:rPr>
                                <w:rFonts w:ascii="Times New Roman" w:hAnsi="Times New Roman" w:cs="Times New Roman"/>
                                <w:b/>
                                <w:sz w:val="24"/>
                                <w:szCs w:val="24"/>
                              </w:rPr>
                              <w:t>Bērns tiek pieņemts izglītības iestādē pēc atveseļošanas ar ārsta izsniegtu izziņu.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41F70" id="Text Box 12" o:spid="_x0000_s1030" type="#_x0000_t202" style="position:absolute;margin-left:15.6pt;margin-top:115.6pt;width:187.2pt;height:3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" fillcolor="#c45911 [2405]" strokecolor="#5b9bd5 [3208]" strokeweight=".5pt">
                <v:fill color2="#cde0f2 [984]" rotate="t" angle="225" colors="0 #c55a11;48497f #b5d2ec;54395f #b5d2ec;1 #cee1f2" focus="100%" type="gradient"/>
                <v:textbox>
                  <w:txbxContent>
                    <w:p w14:paraId="6578B499" w14:textId="4C691271" w:rsidR="000C720E" w:rsidRPr="0054658A" w:rsidRDefault="000C720E" w:rsidP="0054658A">
                      <w:pPr>
                        <w:jc w:val="center"/>
                        <w:rPr>
                          <w:rFonts w:ascii="Times New Roman" w:hAnsi="Times New Roman" w:cs="Times New Roman"/>
                          <w:b/>
                          <w:sz w:val="24"/>
                          <w:szCs w:val="24"/>
                        </w:rPr>
                      </w:pPr>
                      <w:r>
                        <w:rPr>
                          <w:rFonts w:ascii="Times New Roman" w:hAnsi="Times New Roman" w:cs="Times New Roman"/>
                          <w:b/>
                          <w:sz w:val="24"/>
                          <w:szCs w:val="24"/>
                        </w:rPr>
                        <w:t>Bērns tiek pieņemts izglītības iestādē pēc atveseļošanas ar ārsta izsniegtu izziņu.</w:t>
                      </w:r>
                    </w:p>
                  </w:txbxContent>
                </v:textbox>
              </v:shape>
            </w:pict>
          </mc:Fallback>
        </mc:AlternateContent>
      </w:r>
      <w:r w:rsidR="0054658A">
        <w:rPr>
          <w:rFonts w:ascii="Times New Roman" w:hAnsi="Times New Roman" w:cs="Times New Roman"/>
          <w:sz w:val="24"/>
          <w:szCs w:val="24"/>
        </w:rPr>
        <w:tab/>
      </w:r>
    </w:p>
    <w:p w14:paraId="482FAB91" w14:textId="605658C4" w:rsidR="00241B92" w:rsidRDefault="000A0896">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D0B298F" wp14:editId="50327C7A">
                <wp:simplePos x="0" y="0"/>
                <wp:positionH relativeFrom="column">
                  <wp:posOffset>1080467</wp:posOffset>
                </wp:positionH>
                <wp:positionV relativeFrom="paragraph">
                  <wp:posOffset>87630</wp:posOffset>
                </wp:positionV>
                <wp:extent cx="174928" cy="1056943"/>
                <wp:effectExtent l="19050" t="0" r="15875" b="29210"/>
                <wp:wrapNone/>
                <wp:docPr id="13" name="Arrow: Down 13"/>
                <wp:cNvGraphicFramePr/>
                <a:graphic xmlns:a="http://schemas.openxmlformats.org/drawingml/2006/main">
                  <a:graphicData uri="http://schemas.microsoft.com/office/word/2010/wordprocessingShape">
                    <wps:wsp>
                      <wps:cNvSpPr/>
                      <wps:spPr>
                        <a:xfrm>
                          <a:off x="0" y="0"/>
                          <a:ext cx="174928" cy="1056943"/>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1FB70" id="Arrow: Down 13" o:spid="_x0000_s1026" type="#_x0000_t67" style="position:absolute;margin-left:85.1pt;margin-top:6.9pt;width:13.75pt;height:8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" adj="19813" fillcolor="#b4c6e7 [1300]" strokecolor="#1f3763 [1604]"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1" locked="0" layoutInCell="1" allowOverlap="1" wp14:anchorId="4160B0D0" wp14:editId="166657C1">
                <wp:simplePos x="0" y="0"/>
                <wp:positionH relativeFrom="margin">
                  <wp:posOffset>3735677</wp:posOffset>
                </wp:positionH>
                <wp:positionV relativeFrom="paragraph">
                  <wp:posOffset>1176655</wp:posOffset>
                </wp:positionV>
                <wp:extent cx="2425147" cy="850789"/>
                <wp:effectExtent l="0" t="0" r="13335" b="26035"/>
                <wp:wrapNone/>
                <wp:docPr id="11" name="Text Box 11"/>
                <wp:cNvGraphicFramePr/>
                <a:graphic xmlns:a="http://schemas.openxmlformats.org/drawingml/2006/main">
                  <a:graphicData uri="http://schemas.microsoft.com/office/word/2010/wordprocessingShape">
                    <wps:wsp>
                      <wps:cNvSpPr txBox="1"/>
                      <wps:spPr>
                        <a:xfrm>
                          <a:off x="0" y="0"/>
                          <a:ext cx="2425147" cy="850789"/>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solidFill>
                            <a:schemeClr val="tx1">
                              <a:lumMod val="95000"/>
                              <a:lumOff val="5000"/>
                            </a:schemeClr>
                          </a:solidFill>
                        </a:ln>
                      </wps:spPr>
                      <wps:style>
                        <a:lnRef idx="1">
                          <a:schemeClr val="accent5"/>
                        </a:lnRef>
                        <a:fillRef idx="2">
                          <a:schemeClr val="accent5"/>
                        </a:fillRef>
                        <a:effectRef idx="1">
                          <a:schemeClr val="accent5"/>
                        </a:effectRef>
                        <a:fontRef idx="minor">
                          <a:schemeClr val="dk1"/>
                        </a:fontRef>
                      </wps:style>
                      <wps:txbx>
                        <w:txbxContent>
                          <w:p w14:paraId="04C59288" w14:textId="31A94125" w:rsidR="0054658A" w:rsidRPr="000C720E" w:rsidRDefault="0054658A" w:rsidP="0054658A">
                            <w:pPr>
                              <w:jc w:val="center"/>
                              <w:rPr>
                                <w:rFonts w:ascii="Times New Roman" w:hAnsi="Times New Roman" w:cs="Times New Roman"/>
                                <w:b/>
                                <w:sz w:val="24"/>
                                <w:szCs w:val="24"/>
                              </w:rPr>
                            </w:pPr>
                            <w:r w:rsidRPr="000C720E">
                              <w:rPr>
                                <w:rFonts w:ascii="Times New Roman" w:hAnsi="Times New Roman" w:cs="Times New Roman"/>
                                <w:b/>
                                <w:sz w:val="24"/>
                                <w:szCs w:val="24"/>
                              </w:rPr>
                              <w:t>Tad iestādes vadītājs, ievērojot bērna tiesības, griežas pašvaldības sociālajā dienestā.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B0D0" id="Text Box 11" o:spid="_x0000_s1031" type="#_x0000_t202" style="position:absolute;margin-left:294.15pt;margin-top:92.65pt;width:190.95pt;height:6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" fillcolor="#bdd6ee [1304]" strokecolor="#0d0d0d [3069]" strokeweight=".5pt">
                <v:fill color2="#255d91 [1928]" rotate="t" focusposition=".5,85197f" focussize="" colors="0 #bdd7ee;30147f #63a0d7;1 #255e91" focus="100%" type="gradientRadial"/>
                <v:textbox>
                  <w:txbxContent>
                    <w:p w14:paraId="04C59288" w14:textId="31A94125" w:rsidR="0054658A" w:rsidRPr="000C720E" w:rsidRDefault="0054658A" w:rsidP="0054658A">
                      <w:pPr>
                        <w:jc w:val="center"/>
                        <w:rPr>
                          <w:rFonts w:ascii="Times New Roman" w:hAnsi="Times New Roman" w:cs="Times New Roman"/>
                          <w:b/>
                          <w:sz w:val="24"/>
                          <w:szCs w:val="24"/>
                        </w:rPr>
                      </w:pPr>
                      <w:r w:rsidRPr="000C720E">
                        <w:rPr>
                          <w:rFonts w:ascii="Times New Roman" w:hAnsi="Times New Roman" w:cs="Times New Roman"/>
                          <w:b/>
                          <w:sz w:val="24"/>
                          <w:szCs w:val="24"/>
                        </w:rPr>
                        <w:t>Tad iestādes vadītājs, ievērojot bērna tiesības, griežas pašvaldības sociālajā dienestā.</w:t>
                      </w:r>
                    </w:p>
                  </w:txbxContent>
                </v:textbox>
                <w10:wrap anchorx="margin"/>
              </v:shape>
            </w:pict>
          </mc:Fallback>
        </mc:AlternateContent>
      </w:r>
      <w:r w:rsidR="00241B92">
        <w:rPr>
          <w:rFonts w:ascii="Times New Roman" w:hAnsi="Times New Roman" w:cs="Times New Roman"/>
          <w:sz w:val="24"/>
          <w:szCs w:val="24"/>
        </w:rPr>
        <w:br w:type="page"/>
      </w:r>
    </w:p>
    <w:p w14:paraId="6F096B24" w14:textId="200C13CE" w:rsidR="000A0896" w:rsidRPr="0067144A" w:rsidRDefault="000A0896" w:rsidP="000A0896">
      <w:pPr>
        <w:spacing w:after="0" w:line="240" w:lineRule="auto"/>
        <w:jc w:val="right"/>
        <w:rPr>
          <w:rFonts w:ascii="Times New Roman" w:hAnsi="Times New Roman" w:cs="Times New Roman"/>
          <w:i/>
        </w:rPr>
      </w:pPr>
      <w:r w:rsidRPr="0067144A">
        <w:rPr>
          <w:rFonts w:ascii="Times New Roman" w:hAnsi="Times New Roman" w:cs="Times New Roman"/>
          <w:i/>
        </w:rPr>
        <w:lastRenderedPageBreak/>
        <w:t>Pielikums Nr.</w:t>
      </w:r>
      <w:r>
        <w:rPr>
          <w:rFonts w:ascii="Times New Roman" w:hAnsi="Times New Roman" w:cs="Times New Roman"/>
          <w:i/>
        </w:rPr>
        <w:t>2</w:t>
      </w:r>
    </w:p>
    <w:p w14:paraId="523A8A23" w14:textId="77777777" w:rsidR="000A0896" w:rsidRDefault="000A0896" w:rsidP="000A0896">
      <w:pPr>
        <w:tabs>
          <w:tab w:val="left" w:pos="1803"/>
        </w:tabs>
        <w:jc w:val="center"/>
        <w:rPr>
          <w:rFonts w:ascii="Times New Roman" w:hAnsi="Times New Roman" w:cs="Times New Roman"/>
          <w:b/>
          <w:sz w:val="24"/>
          <w:szCs w:val="24"/>
        </w:rPr>
      </w:pPr>
      <w:r w:rsidRPr="000A0896">
        <w:rPr>
          <w:rFonts w:ascii="Times New Roman" w:hAnsi="Times New Roman" w:cs="Times New Roman"/>
          <w:b/>
          <w:sz w:val="24"/>
          <w:szCs w:val="24"/>
        </w:rPr>
        <w:t xml:space="preserve">Ar Medzes pirmsskolas izglītības iestādes “Čiekuriņš” </w:t>
      </w:r>
    </w:p>
    <w:p w14:paraId="4281485C" w14:textId="35D3FDBE" w:rsidR="006B561F" w:rsidRPr="000A0896" w:rsidRDefault="000A0896" w:rsidP="000A0896">
      <w:pPr>
        <w:tabs>
          <w:tab w:val="left" w:pos="1803"/>
        </w:tabs>
        <w:jc w:val="center"/>
        <w:rPr>
          <w:rFonts w:ascii="Times New Roman" w:hAnsi="Times New Roman" w:cs="Times New Roman"/>
          <w:b/>
          <w:i/>
          <w:sz w:val="24"/>
          <w:szCs w:val="24"/>
        </w:rPr>
      </w:pPr>
      <w:r w:rsidRPr="000A0896">
        <w:rPr>
          <w:rFonts w:ascii="Times New Roman" w:hAnsi="Times New Roman" w:cs="Times New Roman"/>
          <w:b/>
          <w:i/>
          <w:sz w:val="24"/>
          <w:szCs w:val="24"/>
        </w:rPr>
        <w:t>“Iekšējās Kārtības noteikumi bērna infekcijas slimību gadījumos” esmu iepazinies</w:t>
      </w:r>
    </w:p>
    <w:tbl>
      <w:tblPr>
        <w:tblStyle w:val="TableGrid"/>
        <w:tblW w:w="0" w:type="auto"/>
        <w:jc w:val="center"/>
        <w:tblLook w:val="04A0" w:firstRow="1" w:lastRow="0" w:firstColumn="1" w:lastColumn="0" w:noHBand="0" w:noVBand="1"/>
      </w:tblPr>
      <w:tblGrid>
        <w:gridCol w:w="760"/>
        <w:gridCol w:w="2862"/>
        <w:gridCol w:w="1967"/>
        <w:gridCol w:w="1967"/>
      </w:tblGrid>
      <w:tr w:rsidR="000A0896" w14:paraId="7D320358" w14:textId="77777777" w:rsidTr="000A0896">
        <w:trPr>
          <w:trHeight w:val="333"/>
          <w:jc w:val="center"/>
        </w:trPr>
        <w:tc>
          <w:tcPr>
            <w:tcW w:w="639" w:type="dxa"/>
          </w:tcPr>
          <w:p w14:paraId="266FC387" w14:textId="2DD37AA6" w:rsidR="000A0896" w:rsidRPr="000A0896" w:rsidRDefault="000A0896" w:rsidP="000A0896">
            <w:pPr>
              <w:tabs>
                <w:tab w:val="left" w:pos="1803"/>
              </w:tabs>
              <w:rPr>
                <w:rFonts w:ascii="Times New Roman" w:hAnsi="Times New Roman" w:cs="Times New Roman"/>
                <w:b/>
                <w:i/>
              </w:rPr>
            </w:pPr>
            <w:proofErr w:type="spellStart"/>
            <w:r w:rsidRPr="000A0896">
              <w:rPr>
                <w:rFonts w:ascii="Times New Roman" w:hAnsi="Times New Roman" w:cs="Times New Roman"/>
                <w:b/>
                <w:i/>
              </w:rPr>
              <w:t>N.p.k</w:t>
            </w:r>
            <w:proofErr w:type="spellEnd"/>
            <w:r w:rsidRPr="000A0896">
              <w:rPr>
                <w:rFonts w:ascii="Times New Roman" w:hAnsi="Times New Roman" w:cs="Times New Roman"/>
                <w:b/>
                <w:i/>
              </w:rPr>
              <w:t>.</w:t>
            </w:r>
          </w:p>
        </w:tc>
        <w:tc>
          <w:tcPr>
            <w:tcW w:w="2862" w:type="dxa"/>
          </w:tcPr>
          <w:p w14:paraId="28ACE49E" w14:textId="0B28AF49" w:rsidR="000A0896" w:rsidRPr="000A0896" w:rsidRDefault="000A0896" w:rsidP="000A0896">
            <w:pPr>
              <w:tabs>
                <w:tab w:val="left" w:pos="1803"/>
              </w:tabs>
              <w:jc w:val="center"/>
              <w:rPr>
                <w:rFonts w:ascii="Times New Roman" w:hAnsi="Times New Roman" w:cs="Times New Roman"/>
                <w:b/>
                <w:i/>
              </w:rPr>
            </w:pPr>
            <w:r w:rsidRPr="000A0896">
              <w:rPr>
                <w:rFonts w:ascii="Times New Roman" w:hAnsi="Times New Roman" w:cs="Times New Roman"/>
                <w:b/>
                <w:i/>
              </w:rPr>
              <w:t>Vecāka vārds, uzvārds</w:t>
            </w:r>
          </w:p>
        </w:tc>
        <w:tc>
          <w:tcPr>
            <w:tcW w:w="1967" w:type="dxa"/>
          </w:tcPr>
          <w:p w14:paraId="0BCB3B52" w14:textId="58D23A76" w:rsidR="000A0896" w:rsidRPr="000A0896" w:rsidRDefault="000A0896" w:rsidP="000A0896">
            <w:pPr>
              <w:tabs>
                <w:tab w:val="left" w:pos="1803"/>
              </w:tabs>
              <w:jc w:val="center"/>
              <w:rPr>
                <w:rFonts w:ascii="Times New Roman" w:hAnsi="Times New Roman" w:cs="Times New Roman"/>
                <w:b/>
                <w:i/>
              </w:rPr>
            </w:pPr>
            <w:r w:rsidRPr="000A0896">
              <w:rPr>
                <w:rFonts w:ascii="Times New Roman" w:hAnsi="Times New Roman" w:cs="Times New Roman"/>
                <w:b/>
                <w:i/>
              </w:rPr>
              <w:t>Datums</w:t>
            </w:r>
          </w:p>
        </w:tc>
        <w:tc>
          <w:tcPr>
            <w:tcW w:w="1967" w:type="dxa"/>
          </w:tcPr>
          <w:p w14:paraId="0EAF7BEE" w14:textId="3E1E9457" w:rsidR="000A0896" w:rsidRPr="000A0896" w:rsidRDefault="000A0896" w:rsidP="000A0896">
            <w:pPr>
              <w:tabs>
                <w:tab w:val="left" w:pos="1803"/>
              </w:tabs>
              <w:jc w:val="center"/>
              <w:rPr>
                <w:rFonts w:ascii="Times New Roman" w:hAnsi="Times New Roman" w:cs="Times New Roman"/>
                <w:b/>
                <w:i/>
              </w:rPr>
            </w:pPr>
            <w:r w:rsidRPr="000A0896">
              <w:rPr>
                <w:rFonts w:ascii="Times New Roman" w:hAnsi="Times New Roman" w:cs="Times New Roman"/>
                <w:b/>
                <w:i/>
              </w:rPr>
              <w:t>Paraksts</w:t>
            </w:r>
          </w:p>
        </w:tc>
      </w:tr>
      <w:tr w:rsidR="000A0896" w14:paraId="183BD3DF" w14:textId="77777777" w:rsidTr="000A0896">
        <w:trPr>
          <w:trHeight w:val="366"/>
          <w:jc w:val="center"/>
        </w:trPr>
        <w:tc>
          <w:tcPr>
            <w:tcW w:w="639" w:type="dxa"/>
          </w:tcPr>
          <w:p w14:paraId="02B7356B"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4988F375"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5F0A214"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1B86AA31" w14:textId="77777777" w:rsidR="000A0896" w:rsidRDefault="000A0896" w:rsidP="000A0896">
            <w:pPr>
              <w:tabs>
                <w:tab w:val="left" w:pos="1803"/>
              </w:tabs>
              <w:jc w:val="center"/>
              <w:rPr>
                <w:rFonts w:ascii="Times New Roman" w:hAnsi="Times New Roman" w:cs="Times New Roman"/>
                <w:b/>
                <w:sz w:val="24"/>
                <w:szCs w:val="24"/>
              </w:rPr>
            </w:pPr>
          </w:p>
        </w:tc>
      </w:tr>
      <w:tr w:rsidR="000A0896" w14:paraId="12343318" w14:textId="77777777" w:rsidTr="000A0896">
        <w:trPr>
          <w:trHeight w:val="366"/>
          <w:jc w:val="center"/>
        </w:trPr>
        <w:tc>
          <w:tcPr>
            <w:tcW w:w="639" w:type="dxa"/>
          </w:tcPr>
          <w:p w14:paraId="03E6365E"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1C05664"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3ABF148B"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4F83E6A5" w14:textId="77777777" w:rsidR="000A0896" w:rsidRDefault="000A0896" w:rsidP="000A0896">
            <w:pPr>
              <w:tabs>
                <w:tab w:val="left" w:pos="1803"/>
              </w:tabs>
              <w:jc w:val="center"/>
              <w:rPr>
                <w:rFonts w:ascii="Times New Roman" w:hAnsi="Times New Roman" w:cs="Times New Roman"/>
                <w:b/>
                <w:sz w:val="24"/>
                <w:szCs w:val="24"/>
              </w:rPr>
            </w:pPr>
          </w:p>
        </w:tc>
      </w:tr>
      <w:tr w:rsidR="000A0896" w14:paraId="6184A279" w14:textId="77777777" w:rsidTr="000A0896">
        <w:trPr>
          <w:trHeight w:val="366"/>
          <w:jc w:val="center"/>
        </w:trPr>
        <w:tc>
          <w:tcPr>
            <w:tcW w:w="639" w:type="dxa"/>
          </w:tcPr>
          <w:p w14:paraId="3815B588"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3E202C4"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090E350"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516D19D3" w14:textId="77777777" w:rsidR="000A0896" w:rsidRDefault="000A0896" w:rsidP="000A0896">
            <w:pPr>
              <w:tabs>
                <w:tab w:val="left" w:pos="1803"/>
              </w:tabs>
              <w:jc w:val="center"/>
              <w:rPr>
                <w:rFonts w:ascii="Times New Roman" w:hAnsi="Times New Roman" w:cs="Times New Roman"/>
                <w:b/>
                <w:sz w:val="24"/>
                <w:szCs w:val="24"/>
              </w:rPr>
            </w:pPr>
          </w:p>
        </w:tc>
      </w:tr>
      <w:tr w:rsidR="000A0896" w14:paraId="1F342175" w14:textId="77777777" w:rsidTr="000A0896">
        <w:trPr>
          <w:trHeight w:val="350"/>
          <w:jc w:val="center"/>
        </w:trPr>
        <w:tc>
          <w:tcPr>
            <w:tcW w:w="639" w:type="dxa"/>
          </w:tcPr>
          <w:p w14:paraId="0F7CFFFD"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4975572A"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359DCBD3"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1A12C7B" w14:textId="77777777" w:rsidR="000A0896" w:rsidRDefault="000A0896" w:rsidP="000A0896">
            <w:pPr>
              <w:tabs>
                <w:tab w:val="left" w:pos="1803"/>
              </w:tabs>
              <w:jc w:val="center"/>
              <w:rPr>
                <w:rFonts w:ascii="Times New Roman" w:hAnsi="Times New Roman" w:cs="Times New Roman"/>
                <w:b/>
                <w:sz w:val="24"/>
                <w:szCs w:val="24"/>
              </w:rPr>
            </w:pPr>
          </w:p>
        </w:tc>
      </w:tr>
      <w:tr w:rsidR="000A0896" w14:paraId="63105BB2" w14:textId="77777777" w:rsidTr="000A0896">
        <w:trPr>
          <w:trHeight w:val="366"/>
          <w:jc w:val="center"/>
        </w:trPr>
        <w:tc>
          <w:tcPr>
            <w:tcW w:w="639" w:type="dxa"/>
          </w:tcPr>
          <w:p w14:paraId="0A002371"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425C4AEA"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69B2DAEE"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D85DA32" w14:textId="77777777" w:rsidR="000A0896" w:rsidRDefault="000A0896" w:rsidP="000A0896">
            <w:pPr>
              <w:tabs>
                <w:tab w:val="left" w:pos="1803"/>
              </w:tabs>
              <w:jc w:val="center"/>
              <w:rPr>
                <w:rFonts w:ascii="Times New Roman" w:hAnsi="Times New Roman" w:cs="Times New Roman"/>
                <w:b/>
                <w:sz w:val="24"/>
                <w:szCs w:val="24"/>
              </w:rPr>
            </w:pPr>
          </w:p>
        </w:tc>
      </w:tr>
      <w:tr w:rsidR="000A0896" w14:paraId="395B00D3" w14:textId="77777777" w:rsidTr="000A0896">
        <w:trPr>
          <w:trHeight w:val="366"/>
          <w:jc w:val="center"/>
        </w:trPr>
        <w:tc>
          <w:tcPr>
            <w:tcW w:w="639" w:type="dxa"/>
          </w:tcPr>
          <w:p w14:paraId="30BF4135"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4354F38"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C2CDD53"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6033AC04" w14:textId="77777777" w:rsidR="000A0896" w:rsidRDefault="000A0896" w:rsidP="000A0896">
            <w:pPr>
              <w:tabs>
                <w:tab w:val="left" w:pos="1803"/>
              </w:tabs>
              <w:jc w:val="center"/>
              <w:rPr>
                <w:rFonts w:ascii="Times New Roman" w:hAnsi="Times New Roman" w:cs="Times New Roman"/>
                <w:b/>
                <w:sz w:val="24"/>
                <w:szCs w:val="24"/>
              </w:rPr>
            </w:pPr>
          </w:p>
        </w:tc>
      </w:tr>
      <w:tr w:rsidR="000A0896" w14:paraId="7C027FD5" w14:textId="77777777" w:rsidTr="000A0896">
        <w:trPr>
          <w:trHeight w:val="366"/>
          <w:jc w:val="center"/>
        </w:trPr>
        <w:tc>
          <w:tcPr>
            <w:tcW w:w="639" w:type="dxa"/>
          </w:tcPr>
          <w:p w14:paraId="1F7115BD"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505BB61F"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6966A185"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14F587D" w14:textId="77777777" w:rsidR="000A0896" w:rsidRDefault="000A0896" w:rsidP="000A0896">
            <w:pPr>
              <w:tabs>
                <w:tab w:val="left" w:pos="1803"/>
              </w:tabs>
              <w:jc w:val="center"/>
              <w:rPr>
                <w:rFonts w:ascii="Times New Roman" w:hAnsi="Times New Roman" w:cs="Times New Roman"/>
                <w:b/>
                <w:sz w:val="24"/>
                <w:szCs w:val="24"/>
              </w:rPr>
            </w:pPr>
          </w:p>
        </w:tc>
      </w:tr>
      <w:tr w:rsidR="000A0896" w14:paraId="4244BF94" w14:textId="77777777" w:rsidTr="000A0896">
        <w:trPr>
          <w:trHeight w:val="366"/>
          <w:jc w:val="center"/>
        </w:trPr>
        <w:tc>
          <w:tcPr>
            <w:tcW w:w="639" w:type="dxa"/>
          </w:tcPr>
          <w:p w14:paraId="1B08D26A"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C7CE17C"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1DE315A2"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BC1BB8C" w14:textId="77777777" w:rsidR="000A0896" w:rsidRDefault="000A0896" w:rsidP="000A0896">
            <w:pPr>
              <w:tabs>
                <w:tab w:val="left" w:pos="1803"/>
              </w:tabs>
              <w:jc w:val="center"/>
              <w:rPr>
                <w:rFonts w:ascii="Times New Roman" w:hAnsi="Times New Roman" w:cs="Times New Roman"/>
                <w:b/>
                <w:sz w:val="24"/>
                <w:szCs w:val="24"/>
              </w:rPr>
            </w:pPr>
          </w:p>
        </w:tc>
      </w:tr>
      <w:tr w:rsidR="000A0896" w14:paraId="3739C4E7" w14:textId="77777777" w:rsidTr="000A0896">
        <w:trPr>
          <w:trHeight w:val="366"/>
          <w:jc w:val="center"/>
        </w:trPr>
        <w:tc>
          <w:tcPr>
            <w:tcW w:w="639" w:type="dxa"/>
          </w:tcPr>
          <w:p w14:paraId="17FB3F14"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1CAFA04F"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18A5B977"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8C8B7A4" w14:textId="77777777" w:rsidR="000A0896" w:rsidRDefault="000A0896" w:rsidP="000A0896">
            <w:pPr>
              <w:tabs>
                <w:tab w:val="left" w:pos="1803"/>
              </w:tabs>
              <w:jc w:val="center"/>
              <w:rPr>
                <w:rFonts w:ascii="Times New Roman" w:hAnsi="Times New Roman" w:cs="Times New Roman"/>
                <w:b/>
                <w:sz w:val="24"/>
                <w:szCs w:val="24"/>
              </w:rPr>
            </w:pPr>
          </w:p>
        </w:tc>
      </w:tr>
      <w:tr w:rsidR="000A0896" w14:paraId="46892118" w14:textId="77777777" w:rsidTr="000A0896">
        <w:trPr>
          <w:trHeight w:val="350"/>
          <w:jc w:val="center"/>
        </w:trPr>
        <w:tc>
          <w:tcPr>
            <w:tcW w:w="639" w:type="dxa"/>
          </w:tcPr>
          <w:p w14:paraId="07A3C47F"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0B5FB3A"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5073B7A9"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259B533" w14:textId="77777777" w:rsidR="000A0896" w:rsidRDefault="000A0896" w:rsidP="000A0896">
            <w:pPr>
              <w:tabs>
                <w:tab w:val="left" w:pos="1803"/>
              </w:tabs>
              <w:jc w:val="center"/>
              <w:rPr>
                <w:rFonts w:ascii="Times New Roman" w:hAnsi="Times New Roman" w:cs="Times New Roman"/>
                <w:b/>
                <w:sz w:val="24"/>
                <w:szCs w:val="24"/>
              </w:rPr>
            </w:pPr>
          </w:p>
        </w:tc>
      </w:tr>
      <w:tr w:rsidR="000A0896" w14:paraId="53A9BB6C" w14:textId="77777777" w:rsidTr="000A0896">
        <w:trPr>
          <w:trHeight w:val="366"/>
          <w:jc w:val="center"/>
        </w:trPr>
        <w:tc>
          <w:tcPr>
            <w:tcW w:w="639" w:type="dxa"/>
          </w:tcPr>
          <w:p w14:paraId="1B7593F9"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08BA7431"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4082485"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76E0B05" w14:textId="77777777" w:rsidR="000A0896" w:rsidRDefault="000A0896" w:rsidP="000A0896">
            <w:pPr>
              <w:tabs>
                <w:tab w:val="left" w:pos="1803"/>
              </w:tabs>
              <w:jc w:val="center"/>
              <w:rPr>
                <w:rFonts w:ascii="Times New Roman" w:hAnsi="Times New Roman" w:cs="Times New Roman"/>
                <w:b/>
                <w:sz w:val="24"/>
                <w:szCs w:val="24"/>
              </w:rPr>
            </w:pPr>
          </w:p>
        </w:tc>
      </w:tr>
      <w:tr w:rsidR="000A0896" w14:paraId="3A3CAFE5" w14:textId="77777777" w:rsidTr="000A0896">
        <w:trPr>
          <w:trHeight w:val="366"/>
          <w:jc w:val="center"/>
        </w:trPr>
        <w:tc>
          <w:tcPr>
            <w:tcW w:w="639" w:type="dxa"/>
          </w:tcPr>
          <w:p w14:paraId="6CE4AB98"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1B97D052"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A1F950F"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18A62DEE" w14:textId="77777777" w:rsidR="000A0896" w:rsidRDefault="000A0896" w:rsidP="000A0896">
            <w:pPr>
              <w:tabs>
                <w:tab w:val="left" w:pos="1803"/>
              </w:tabs>
              <w:jc w:val="center"/>
              <w:rPr>
                <w:rFonts w:ascii="Times New Roman" w:hAnsi="Times New Roman" w:cs="Times New Roman"/>
                <w:b/>
                <w:sz w:val="24"/>
                <w:szCs w:val="24"/>
              </w:rPr>
            </w:pPr>
          </w:p>
        </w:tc>
      </w:tr>
      <w:tr w:rsidR="000A0896" w14:paraId="1BD0C0CA" w14:textId="77777777" w:rsidTr="000A0896">
        <w:trPr>
          <w:trHeight w:val="366"/>
          <w:jc w:val="center"/>
        </w:trPr>
        <w:tc>
          <w:tcPr>
            <w:tcW w:w="639" w:type="dxa"/>
          </w:tcPr>
          <w:p w14:paraId="3159A568"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572B529C"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340CFD9E"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16A7328" w14:textId="77777777" w:rsidR="000A0896" w:rsidRDefault="000A0896" w:rsidP="000A0896">
            <w:pPr>
              <w:tabs>
                <w:tab w:val="left" w:pos="1803"/>
              </w:tabs>
              <w:jc w:val="center"/>
              <w:rPr>
                <w:rFonts w:ascii="Times New Roman" w:hAnsi="Times New Roman" w:cs="Times New Roman"/>
                <w:b/>
                <w:sz w:val="24"/>
                <w:szCs w:val="24"/>
              </w:rPr>
            </w:pPr>
          </w:p>
        </w:tc>
      </w:tr>
      <w:tr w:rsidR="000A0896" w14:paraId="63F8A37C" w14:textId="77777777" w:rsidTr="000A0896">
        <w:trPr>
          <w:trHeight w:val="366"/>
          <w:jc w:val="center"/>
        </w:trPr>
        <w:tc>
          <w:tcPr>
            <w:tcW w:w="639" w:type="dxa"/>
          </w:tcPr>
          <w:p w14:paraId="7A30D554"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E74E510"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5845FDF"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625EA54F" w14:textId="77777777" w:rsidR="000A0896" w:rsidRDefault="000A0896" w:rsidP="000A0896">
            <w:pPr>
              <w:tabs>
                <w:tab w:val="left" w:pos="1803"/>
              </w:tabs>
              <w:jc w:val="center"/>
              <w:rPr>
                <w:rFonts w:ascii="Times New Roman" w:hAnsi="Times New Roman" w:cs="Times New Roman"/>
                <w:b/>
                <w:sz w:val="24"/>
                <w:szCs w:val="24"/>
              </w:rPr>
            </w:pPr>
          </w:p>
        </w:tc>
      </w:tr>
      <w:tr w:rsidR="000A0896" w14:paraId="08B13763" w14:textId="77777777" w:rsidTr="000A0896">
        <w:trPr>
          <w:trHeight w:val="366"/>
          <w:jc w:val="center"/>
        </w:trPr>
        <w:tc>
          <w:tcPr>
            <w:tcW w:w="639" w:type="dxa"/>
          </w:tcPr>
          <w:p w14:paraId="4C995FEA"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301617C"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5705A4D7"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E91C14C" w14:textId="77777777" w:rsidR="000A0896" w:rsidRDefault="000A0896" w:rsidP="000A0896">
            <w:pPr>
              <w:tabs>
                <w:tab w:val="left" w:pos="1803"/>
              </w:tabs>
              <w:jc w:val="center"/>
              <w:rPr>
                <w:rFonts w:ascii="Times New Roman" w:hAnsi="Times New Roman" w:cs="Times New Roman"/>
                <w:b/>
                <w:sz w:val="24"/>
                <w:szCs w:val="24"/>
              </w:rPr>
            </w:pPr>
          </w:p>
        </w:tc>
      </w:tr>
      <w:tr w:rsidR="000A0896" w14:paraId="5CD181C9" w14:textId="77777777" w:rsidTr="000A0896">
        <w:trPr>
          <w:trHeight w:val="350"/>
          <w:jc w:val="center"/>
        </w:trPr>
        <w:tc>
          <w:tcPr>
            <w:tcW w:w="639" w:type="dxa"/>
          </w:tcPr>
          <w:p w14:paraId="6D5112DF"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5A4DD91D"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78F2125"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48F7930F" w14:textId="77777777" w:rsidR="000A0896" w:rsidRDefault="000A0896" w:rsidP="000A0896">
            <w:pPr>
              <w:tabs>
                <w:tab w:val="left" w:pos="1803"/>
              </w:tabs>
              <w:jc w:val="center"/>
              <w:rPr>
                <w:rFonts w:ascii="Times New Roman" w:hAnsi="Times New Roman" w:cs="Times New Roman"/>
                <w:b/>
                <w:sz w:val="24"/>
                <w:szCs w:val="24"/>
              </w:rPr>
            </w:pPr>
          </w:p>
        </w:tc>
      </w:tr>
      <w:tr w:rsidR="000A0896" w14:paraId="282EDB29" w14:textId="77777777" w:rsidTr="000A0896">
        <w:trPr>
          <w:trHeight w:val="366"/>
          <w:jc w:val="center"/>
        </w:trPr>
        <w:tc>
          <w:tcPr>
            <w:tcW w:w="639" w:type="dxa"/>
          </w:tcPr>
          <w:p w14:paraId="37C3E116"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709ECEBF"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176E79B7"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4400C91" w14:textId="77777777" w:rsidR="000A0896" w:rsidRDefault="000A0896" w:rsidP="000A0896">
            <w:pPr>
              <w:tabs>
                <w:tab w:val="left" w:pos="1803"/>
              </w:tabs>
              <w:jc w:val="center"/>
              <w:rPr>
                <w:rFonts w:ascii="Times New Roman" w:hAnsi="Times New Roman" w:cs="Times New Roman"/>
                <w:b/>
                <w:sz w:val="24"/>
                <w:szCs w:val="24"/>
              </w:rPr>
            </w:pPr>
          </w:p>
        </w:tc>
      </w:tr>
      <w:tr w:rsidR="000A0896" w14:paraId="328F1527" w14:textId="77777777" w:rsidTr="000A0896">
        <w:trPr>
          <w:trHeight w:val="366"/>
          <w:jc w:val="center"/>
        </w:trPr>
        <w:tc>
          <w:tcPr>
            <w:tcW w:w="639" w:type="dxa"/>
          </w:tcPr>
          <w:p w14:paraId="12A47A8D"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4AFE3875"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15C8B40D"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4FB01E81" w14:textId="77777777" w:rsidR="000A0896" w:rsidRDefault="000A0896" w:rsidP="000A0896">
            <w:pPr>
              <w:tabs>
                <w:tab w:val="left" w:pos="1803"/>
              </w:tabs>
              <w:jc w:val="center"/>
              <w:rPr>
                <w:rFonts w:ascii="Times New Roman" w:hAnsi="Times New Roman" w:cs="Times New Roman"/>
                <w:b/>
                <w:sz w:val="24"/>
                <w:szCs w:val="24"/>
              </w:rPr>
            </w:pPr>
          </w:p>
        </w:tc>
      </w:tr>
      <w:tr w:rsidR="000A0896" w14:paraId="46C33638" w14:textId="77777777" w:rsidTr="000A0896">
        <w:trPr>
          <w:trHeight w:val="366"/>
          <w:jc w:val="center"/>
        </w:trPr>
        <w:tc>
          <w:tcPr>
            <w:tcW w:w="639" w:type="dxa"/>
          </w:tcPr>
          <w:p w14:paraId="1632EA25"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3A4D51ED"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434CCBB0"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42EE990" w14:textId="77777777" w:rsidR="000A0896" w:rsidRDefault="000A0896" w:rsidP="000A0896">
            <w:pPr>
              <w:tabs>
                <w:tab w:val="left" w:pos="1803"/>
              </w:tabs>
              <w:jc w:val="center"/>
              <w:rPr>
                <w:rFonts w:ascii="Times New Roman" w:hAnsi="Times New Roman" w:cs="Times New Roman"/>
                <w:b/>
                <w:sz w:val="24"/>
                <w:szCs w:val="24"/>
              </w:rPr>
            </w:pPr>
          </w:p>
        </w:tc>
      </w:tr>
      <w:tr w:rsidR="000A0896" w14:paraId="38B05D0A" w14:textId="77777777" w:rsidTr="000A0896">
        <w:trPr>
          <w:trHeight w:val="366"/>
          <w:jc w:val="center"/>
        </w:trPr>
        <w:tc>
          <w:tcPr>
            <w:tcW w:w="639" w:type="dxa"/>
          </w:tcPr>
          <w:p w14:paraId="1ED15F08"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613787E0"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2A6491A4"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6F33FE51" w14:textId="77777777" w:rsidR="000A0896" w:rsidRDefault="000A0896" w:rsidP="000A0896">
            <w:pPr>
              <w:tabs>
                <w:tab w:val="left" w:pos="1803"/>
              </w:tabs>
              <w:jc w:val="center"/>
              <w:rPr>
                <w:rFonts w:ascii="Times New Roman" w:hAnsi="Times New Roman" w:cs="Times New Roman"/>
                <w:b/>
                <w:sz w:val="24"/>
                <w:szCs w:val="24"/>
              </w:rPr>
            </w:pPr>
          </w:p>
        </w:tc>
      </w:tr>
      <w:tr w:rsidR="000A0896" w14:paraId="3AF3CE6A" w14:textId="77777777" w:rsidTr="000A0896">
        <w:trPr>
          <w:trHeight w:val="366"/>
          <w:jc w:val="center"/>
        </w:trPr>
        <w:tc>
          <w:tcPr>
            <w:tcW w:w="639" w:type="dxa"/>
          </w:tcPr>
          <w:p w14:paraId="7FD4EFBF"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26FE72E4"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0A8A67A1"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7AB633F2" w14:textId="77777777" w:rsidR="000A0896" w:rsidRDefault="000A0896" w:rsidP="000A0896">
            <w:pPr>
              <w:tabs>
                <w:tab w:val="left" w:pos="1803"/>
              </w:tabs>
              <w:jc w:val="center"/>
              <w:rPr>
                <w:rFonts w:ascii="Times New Roman" w:hAnsi="Times New Roman" w:cs="Times New Roman"/>
                <w:b/>
                <w:sz w:val="24"/>
                <w:szCs w:val="24"/>
              </w:rPr>
            </w:pPr>
          </w:p>
        </w:tc>
      </w:tr>
      <w:tr w:rsidR="000A0896" w14:paraId="70665ECA" w14:textId="77777777" w:rsidTr="000A0896">
        <w:trPr>
          <w:trHeight w:val="350"/>
          <w:jc w:val="center"/>
        </w:trPr>
        <w:tc>
          <w:tcPr>
            <w:tcW w:w="639" w:type="dxa"/>
          </w:tcPr>
          <w:p w14:paraId="6F1A7BB1" w14:textId="77777777" w:rsidR="000A0896" w:rsidRPr="000A0896" w:rsidRDefault="000A0896" w:rsidP="000A0896">
            <w:pPr>
              <w:pStyle w:val="ListParagraph"/>
              <w:numPr>
                <w:ilvl w:val="0"/>
                <w:numId w:val="16"/>
              </w:numPr>
              <w:tabs>
                <w:tab w:val="left" w:pos="1803"/>
              </w:tabs>
              <w:rPr>
                <w:rFonts w:ascii="Times New Roman" w:hAnsi="Times New Roman" w:cs="Times New Roman"/>
                <w:b/>
                <w:sz w:val="24"/>
                <w:szCs w:val="24"/>
              </w:rPr>
            </w:pPr>
          </w:p>
        </w:tc>
        <w:tc>
          <w:tcPr>
            <w:tcW w:w="2862" w:type="dxa"/>
          </w:tcPr>
          <w:p w14:paraId="6608223F"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6116A8EC" w14:textId="77777777" w:rsidR="000A0896" w:rsidRDefault="000A0896" w:rsidP="000A0896">
            <w:pPr>
              <w:tabs>
                <w:tab w:val="left" w:pos="1803"/>
              </w:tabs>
              <w:jc w:val="center"/>
              <w:rPr>
                <w:rFonts w:ascii="Times New Roman" w:hAnsi="Times New Roman" w:cs="Times New Roman"/>
                <w:b/>
                <w:sz w:val="24"/>
                <w:szCs w:val="24"/>
              </w:rPr>
            </w:pPr>
          </w:p>
        </w:tc>
        <w:tc>
          <w:tcPr>
            <w:tcW w:w="1967" w:type="dxa"/>
          </w:tcPr>
          <w:p w14:paraId="3D5B3E00" w14:textId="77777777" w:rsidR="000A0896" w:rsidRDefault="000A0896" w:rsidP="000A0896">
            <w:pPr>
              <w:tabs>
                <w:tab w:val="left" w:pos="1803"/>
              </w:tabs>
              <w:jc w:val="center"/>
              <w:rPr>
                <w:rFonts w:ascii="Times New Roman" w:hAnsi="Times New Roman" w:cs="Times New Roman"/>
                <w:b/>
                <w:sz w:val="24"/>
                <w:szCs w:val="24"/>
              </w:rPr>
            </w:pPr>
          </w:p>
        </w:tc>
      </w:tr>
    </w:tbl>
    <w:p w14:paraId="1F237936" w14:textId="77777777" w:rsidR="000A0896" w:rsidRPr="000A0896" w:rsidRDefault="000A0896" w:rsidP="000A0896">
      <w:pPr>
        <w:tabs>
          <w:tab w:val="left" w:pos="1803"/>
        </w:tabs>
        <w:jc w:val="center"/>
        <w:rPr>
          <w:rFonts w:ascii="Times New Roman" w:hAnsi="Times New Roman" w:cs="Times New Roman"/>
          <w:b/>
          <w:sz w:val="24"/>
          <w:szCs w:val="24"/>
        </w:rPr>
      </w:pPr>
    </w:p>
    <w:sectPr w:rsidR="000A0896" w:rsidRPr="000A0896" w:rsidSect="00000769">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40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A5E35"/>
    <w:multiLevelType w:val="hybridMultilevel"/>
    <w:tmpl w:val="A3AED006"/>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2" w15:restartNumberingAfterBreak="0">
    <w:nsid w:val="0E115B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B00CB7"/>
    <w:multiLevelType w:val="multilevel"/>
    <w:tmpl w:val="92E00EF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9E6C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37E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438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CE5B94"/>
    <w:multiLevelType w:val="multilevel"/>
    <w:tmpl w:val="8BFE32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361399"/>
    <w:multiLevelType w:val="hybridMultilevel"/>
    <w:tmpl w:val="FC781EEC"/>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 w15:restartNumberingAfterBreak="0">
    <w:nsid w:val="33CB35D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3F710A"/>
    <w:multiLevelType w:val="hybridMultilevel"/>
    <w:tmpl w:val="A1745958"/>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11" w15:restartNumberingAfterBreak="0">
    <w:nsid w:val="452C5B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B44718"/>
    <w:multiLevelType w:val="hybridMultilevel"/>
    <w:tmpl w:val="59E8972E"/>
    <w:lvl w:ilvl="0" w:tplc="2772C142">
      <w:start w:val="1"/>
      <w:numFmt w:val="decimal"/>
      <w:lvlText w:val="%1."/>
      <w:lvlJc w:val="left"/>
      <w:pPr>
        <w:ind w:left="502" w:hanging="360"/>
      </w:pPr>
      <w:rPr>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551974E9"/>
    <w:multiLevelType w:val="hybridMultilevel"/>
    <w:tmpl w:val="B68CC6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AAD2B79"/>
    <w:multiLevelType w:val="multilevel"/>
    <w:tmpl w:val="6BA65D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0D1279"/>
    <w:multiLevelType w:val="hybridMultilevel"/>
    <w:tmpl w:val="AAF2A5FE"/>
    <w:lvl w:ilvl="0" w:tplc="0426000F">
      <w:start w:val="1"/>
      <w:numFmt w:val="decimal"/>
      <w:lvlText w:val="%1."/>
      <w:lvlJc w:val="left"/>
      <w:pPr>
        <w:ind w:left="1797" w:hanging="360"/>
      </w:pPr>
    </w:lvl>
    <w:lvl w:ilvl="1" w:tplc="04260019" w:tentative="1">
      <w:start w:val="1"/>
      <w:numFmt w:val="lowerLetter"/>
      <w:lvlText w:val="%2."/>
      <w:lvlJc w:val="left"/>
      <w:pPr>
        <w:ind w:left="2517" w:hanging="360"/>
      </w:pPr>
    </w:lvl>
    <w:lvl w:ilvl="2" w:tplc="0426001B" w:tentative="1">
      <w:start w:val="1"/>
      <w:numFmt w:val="lowerRoman"/>
      <w:lvlText w:val="%3."/>
      <w:lvlJc w:val="right"/>
      <w:pPr>
        <w:ind w:left="3237" w:hanging="180"/>
      </w:pPr>
    </w:lvl>
    <w:lvl w:ilvl="3" w:tplc="0426000F" w:tentative="1">
      <w:start w:val="1"/>
      <w:numFmt w:val="decimal"/>
      <w:lvlText w:val="%4."/>
      <w:lvlJc w:val="left"/>
      <w:pPr>
        <w:ind w:left="3957" w:hanging="360"/>
      </w:pPr>
    </w:lvl>
    <w:lvl w:ilvl="4" w:tplc="04260019" w:tentative="1">
      <w:start w:val="1"/>
      <w:numFmt w:val="lowerLetter"/>
      <w:lvlText w:val="%5."/>
      <w:lvlJc w:val="left"/>
      <w:pPr>
        <w:ind w:left="4677" w:hanging="360"/>
      </w:pPr>
    </w:lvl>
    <w:lvl w:ilvl="5" w:tplc="0426001B" w:tentative="1">
      <w:start w:val="1"/>
      <w:numFmt w:val="lowerRoman"/>
      <w:lvlText w:val="%6."/>
      <w:lvlJc w:val="right"/>
      <w:pPr>
        <w:ind w:left="5397" w:hanging="180"/>
      </w:pPr>
    </w:lvl>
    <w:lvl w:ilvl="6" w:tplc="0426000F" w:tentative="1">
      <w:start w:val="1"/>
      <w:numFmt w:val="decimal"/>
      <w:lvlText w:val="%7."/>
      <w:lvlJc w:val="left"/>
      <w:pPr>
        <w:ind w:left="6117" w:hanging="360"/>
      </w:pPr>
    </w:lvl>
    <w:lvl w:ilvl="7" w:tplc="04260019" w:tentative="1">
      <w:start w:val="1"/>
      <w:numFmt w:val="lowerLetter"/>
      <w:lvlText w:val="%8."/>
      <w:lvlJc w:val="left"/>
      <w:pPr>
        <w:ind w:left="6837" w:hanging="360"/>
      </w:pPr>
    </w:lvl>
    <w:lvl w:ilvl="8" w:tplc="0426001B" w:tentative="1">
      <w:start w:val="1"/>
      <w:numFmt w:val="lowerRoman"/>
      <w:lvlText w:val="%9."/>
      <w:lvlJc w:val="right"/>
      <w:pPr>
        <w:ind w:left="7557" w:hanging="180"/>
      </w:pPr>
    </w:lvl>
  </w:abstractNum>
  <w:num w:numId="1">
    <w:abstractNumId w:val="3"/>
  </w:num>
  <w:num w:numId="2">
    <w:abstractNumId w:val="13"/>
  </w:num>
  <w:num w:numId="3">
    <w:abstractNumId w:val="8"/>
  </w:num>
  <w:num w:numId="4">
    <w:abstractNumId w:val="15"/>
  </w:num>
  <w:num w:numId="5">
    <w:abstractNumId w:val="6"/>
  </w:num>
  <w:num w:numId="6">
    <w:abstractNumId w:val="5"/>
  </w:num>
  <w:num w:numId="7">
    <w:abstractNumId w:val="0"/>
  </w:num>
  <w:num w:numId="8">
    <w:abstractNumId w:val="14"/>
  </w:num>
  <w:num w:numId="9">
    <w:abstractNumId w:val="7"/>
  </w:num>
  <w:num w:numId="10">
    <w:abstractNumId w:val="1"/>
  </w:num>
  <w:num w:numId="11">
    <w:abstractNumId w:val="9"/>
  </w:num>
  <w:num w:numId="12">
    <w:abstractNumId w:val="4"/>
  </w:num>
  <w:num w:numId="13">
    <w:abstractNumId w:val="10"/>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C2"/>
    <w:rsid w:val="00000769"/>
    <w:rsid w:val="000A0896"/>
    <w:rsid w:val="000C720E"/>
    <w:rsid w:val="000D1179"/>
    <w:rsid w:val="00102132"/>
    <w:rsid w:val="001205AF"/>
    <w:rsid w:val="00175D2B"/>
    <w:rsid w:val="001D2946"/>
    <w:rsid w:val="00204CD4"/>
    <w:rsid w:val="00241B92"/>
    <w:rsid w:val="002948CA"/>
    <w:rsid w:val="002E2CAF"/>
    <w:rsid w:val="002F60A2"/>
    <w:rsid w:val="003845B9"/>
    <w:rsid w:val="0048536A"/>
    <w:rsid w:val="0054658A"/>
    <w:rsid w:val="00570C44"/>
    <w:rsid w:val="0067144A"/>
    <w:rsid w:val="006B561F"/>
    <w:rsid w:val="008154C2"/>
    <w:rsid w:val="00825324"/>
    <w:rsid w:val="008B048B"/>
    <w:rsid w:val="00962BFE"/>
    <w:rsid w:val="00AF3BA5"/>
    <w:rsid w:val="00C755C6"/>
    <w:rsid w:val="00CB04D1"/>
    <w:rsid w:val="00FA34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3A34"/>
  <w15:chartTrackingRefBased/>
  <w15:docId w15:val="{E204E24D-6AC1-48E0-8413-23C9080C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32"/>
    <w:pPr>
      <w:ind w:left="720"/>
      <w:contextualSpacing/>
    </w:pPr>
  </w:style>
  <w:style w:type="table" w:styleId="TableGrid">
    <w:name w:val="Table Grid"/>
    <w:basedOn w:val="TableNormal"/>
    <w:uiPriority w:val="39"/>
    <w:rsid w:val="000A0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8754</Words>
  <Characters>4990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2021-09-14T08:06:00Z</dcterms:created>
  <dcterms:modified xsi:type="dcterms:W3CDTF">2022-03-08T14:28:00Z</dcterms:modified>
</cp:coreProperties>
</file>