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6C1322AE"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8A6691">
        <w:rPr>
          <w:rFonts w:ascii="Arial" w:eastAsia="Times New Roman" w:hAnsi="Arial" w:cs="Arial"/>
          <w:noProof/>
          <w:color w:val="000000"/>
          <w:sz w:val="24"/>
          <w:szCs w:val="24"/>
          <w:lang w:eastAsia="ru-RU"/>
        </w:rPr>
        <w:t>7</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6C01FF8B"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8A6691" w:rsidRPr="008A6691">
        <w:rPr>
          <w:rFonts w:ascii="Arial" w:eastAsia="Times New Roman" w:hAnsi="Arial" w:cs="Arial"/>
          <w:noProof/>
          <w:color w:val="000000"/>
          <w:sz w:val="24"/>
          <w:szCs w:val="24"/>
          <w:lang w:eastAsia="ru-RU"/>
        </w:rPr>
        <w:t>13.03</w:t>
      </w:r>
      <w:r w:rsidR="00A02AA4" w:rsidRPr="008A6691">
        <w:rPr>
          <w:rFonts w:ascii="Arial" w:eastAsia="Times New Roman" w:hAnsi="Arial" w:cs="Arial"/>
          <w:noProof/>
          <w:color w:val="000000"/>
          <w:sz w:val="24"/>
          <w:szCs w:val="24"/>
          <w:lang w:eastAsia="ru-RU"/>
        </w:rPr>
        <w:t>.2023</w:t>
      </w:r>
      <w:r w:rsidRPr="008A6691">
        <w:rPr>
          <w:rFonts w:ascii="Arial" w:eastAsia="Times New Roman" w:hAnsi="Arial" w:cs="Arial"/>
          <w:noProof/>
          <w:color w:val="000000"/>
          <w:sz w:val="24"/>
          <w:szCs w:val="24"/>
          <w:lang w:eastAsia="ru-RU"/>
        </w:rPr>
        <w:t>.</w:t>
      </w:r>
      <w:r w:rsidRPr="00E46F79">
        <w:rPr>
          <w:rFonts w:ascii="Arial" w:eastAsia="Times New Roman" w:hAnsi="Arial" w:cs="Arial"/>
          <w:noProof/>
          <w:color w:val="000000"/>
          <w:sz w:val="24"/>
          <w:szCs w:val="24"/>
          <w:lang w:eastAsia="ru-RU"/>
        </w:rPr>
        <w:t xml:space="preserve">sēdē, prot.Nr. </w:t>
      </w:r>
      <w:r w:rsidR="008A6691">
        <w:rPr>
          <w:rFonts w:ascii="Arial" w:eastAsia="Times New Roman" w:hAnsi="Arial" w:cs="Arial"/>
          <w:noProof/>
          <w:color w:val="000000"/>
          <w:sz w:val="24"/>
          <w:szCs w:val="24"/>
          <w:lang w:eastAsia="ru-RU"/>
        </w:rPr>
        <w:t>17</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8A6691">
        <w:rPr>
          <w:rFonts w:ascii="Arial" w:eastAsia="Times New Roman" w:hAnsi="Arial" w:cs="Arial"/>
          <w:noProof/>
          <w:color w:val="000000"/>
          <w:sz w:val="24"/>
          <w:szCs w:val="24"/>
          <w:lang w:eastAsia="ru-RU"/>
        </w:rPr>
        <w:t>7</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78DD83C6"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152D10">
        <w:rPr>
          <w:rFonts w:ascii="Arial" w:eastAsia="Times New Roman" w:hAnsi="Arial" w:cs="Arial"/>
          <w:bCs/>
          <w:noProof/>
          <w:color w:val="000000"/>
          <w:sz w:val="24"/>
          <w:szCs w:val="24"/>
          <w:lang w:eastAsia="ru-RU"/>
        </w:rPr>
        <w:t>25.aprīlī</w:t>
      </w:r>
      <w:r w:rsidRPr="006F2ECD">
        <w:rPr>
          <w:rFonts w:ascii="Arial" w:eastAsia="Times New Roman" w:hAnsi="Arial" w:cs="Arial"/>
          <w:bCs/>
          <w:noProof/>
          <w:color w:val="000000"/>
          <w:sz w:val="24"/>
          <w:szCs w:val="24"/>
          <w:lang w:eastAsia="ru-RU"/>
        </w:rPr>
        <w:t xml:space="preserve"> plkst. </w:t>
      </w:r>
      <w:r w:rsidR="008A6691">
        <w:rPr>
          <w:rFonts w:ascii="Arial" w:eastAsia="Times New Roman" w:hAnsi="Arial" w:cs="Arial"/>
          <w:bCs/>
          <w:noProof/>
          <w:color w:val="000000"/>
          <w:sz w:val="24"/>
          <w:szCs w:val="24"/>
          <w:lang w:eastAsia="ru-RU"/>
        </w:rPr>
        <w:t>11.30</w:t>
      </w:r>
    </w:p>
    <w:p w14:paraId="5FE8F7E8" w14:textId="65D4DB91"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4C5E56" w:rsidRPr="008A6691">
        <w:rPr>
          <w:rFonts w:ascii="Arial" w:eastAsia="Times New Roman" w:hAnsi="Arial" w:cs="Arial"/>
          <w:noProof/>
          <w:sz w:val="24"/>
          <w:szCs w:val="24"/>
          <w:lang w:eastAsia="ru-RU"/>
        </w:rPr>
        <w:t xml:space="preserve">Tadaiķu pagasta pārvaldes ēkā, </w:t>
      </w:r>
      <w:r w:rsidR="004C5E56" w:rsidRPr="008A6691">
        <w:rPr>
          <w:rFonts w:ascii="Arial" w:eastAsia="Times New Roman" w:hAnsi="Arial" w:cs="Arial"/>
          <w:noProof/>
          <w:sz w:val="24"/>
          <w:szCs w:val="24"/>
          <w:shd w:val="clear" w:color="auto" w:fill="FFFFFF"/>
          <w:lang w:eastAsia="ru-RU"/>
        </w:rPr>
        <w:t>Parka iela 2, Lieģi, Tadaiķu pagasts</w:t>
      </w:r>
      <w:r w:rsidR="004C5E56" w:rsidRPr="008A6691">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771C558E" w14:textId="77777777" w:rsidR="00586A59" w:rsidRPr="00FC3B8F" w:rsidRDefault="00586A59" w:rsidP="00586A59">
      <w:pPr>
        <w:spacing w:after="0" w:line="240" w:lineRule="auto"/>
        <w:ind w:right="-482" w:firstLine="709"/>
        <w:jc w:val="both"/>
        <w:rPr>
          <w:rFonts w:ascii="Arial" w:hAnsi="Arial" w:cs="Arial"/>
          <w:sz w:val="24"/>
          <w:szCs w:val="24"/>
        </w:rPr>
      </w:pPr>
      <w:r>
        <w:rPr>
          <w:rFonts w:ascii="Arial" w:hAnsi="Arial" w:cs="Arial"/>
          <w:sz w:val="24"/>
          <w:szCs w:val="24"/>
        </w:rPr>
        <w:t>“Ķēniņi”, Sakas pagasts</w:t>
      </w:r>
      <w:r w:rsidRPr="00FC3B8F">
        <w:rPr>
          <w:rFonts w:ascii="Arial" w:hAnsi="Arial" w:cs="Arial"/>
          <w:sz w:val="24"/>
          <w:szCs w:val="24"/>
        </w:rPr>
        <w:t>,</w:t>
      </w:r>
      <w:r>
        <w:rPr>
          <w:rFonts w:ascii="Arial" w:hAnsi="Arial" w:cs="Arial"/>
          <w:sz w:val="24"/>
          <w:szCs w:val="24"/>
        </w:rPr>
        <w:t xml:space="preserve"> </w:t>
      </w:r>
      <w:r w:rsidRPr="00B342F5">
        <w:rPr>
          <w:rFonts w:ascii="Arial" w:eastAsia="Times New Roman" w:hAnsi="Arial" w:cs="Arial"/>
          <w:noProof/>
          <w:sz w:val="24"/>
          <w:szCs w:val="24"/>
          <w:lang w:eastAsia="ru-RU"/>
        </w:rPr>
        <w:t>Dienvidkurzemes novads</w:t>
      </w:r>
      <w:r>
        <w:rPr>
          <w:rFonts w:ascii="Arial" w:eastAsia="Times New Roman" w:hAnsi="Arial" w:cs="Arial"/>
          <w:noProof/>
          <w:sz w:val="24"/>
          <w:szCs w:val="24"/>
          <w:lang w:eastAsia="ru-RU"/>
        </w:rPr>
        <w:t>,</w:t>
      </w:r>
      <w:r w:rsidRPr="00FC3B8F">
        <w:rPr>
          <w:rFonts w:ascii="Arial" w:hAnsi="Arial" w:cs="Arial"/>
          <w:sz w:val="24"/>
          <w:szCs w:val="24"/>
        </w:rPr>
        <w:t xml:space="preserve"> kadastra Nr. </w:t>
      </w:r>
      <w:r>
        <w:rPr>
          <w:rFonts w:ascii="Arial" w:hAnsi="Arial" w:cs="Arial"/>
          <w:sz w:val="24"/>
          <w:szCs w:val="24"/>
        </w:rPr>
        <w:t>6486 012 0020</w:t>
      </w:r>
      <w:r w:rsidRPr="00FC3B8F">
        <w:rPr>
          <w:rFonts w:ascii="Arial" w:hAnsi="Arial" w:cs="Arial"/>
          <w:sz w:val="24"/>
          <w:szCs w:val="24"/>
        </w:rPr>
        <w:t xml:space="preserve">, reģistrēts </w:t>
      </w:r>
      <w:r>
        <w:rPr>
          <w:rFonts w:ascii="Arial" w:hAnsi="Arial" w:cs="Arial"/>
          <w:sz w:val="24"/>
          <w:szCs w:val="24"/>
        </w:rPr>
        <w:t>Sakas pagasta zemesgrāmatas nodalījumā Nr.100000591997</w:t>
      </w:r>
      <w:r w:rsidRPr="00FC3B8F">
        <w:rPr>
          <w:rFonts w:ascii="Arial" w:hAnsi="Arial" w:cs="Arial"/>
          <w:sz w:val="24"/>
          <w:szCs w:val="24"/>
        </w:rPr>
        <w:t>.</w:t>
      </w:r>
    </w:p>
    <w:p w14:paraId="150B1FCD" w14:textId="77777777" w:rsidR="00586A59" w:rsidRPr="002D3F84" w:rsidRDefault="00586A59" w:rsidP="00586A59">
      <w:pPr>
        <w:spacing w:after="0" w:line="240" w:lineRule="auto"/>
        <w:ind w:right="-482" w:firstLine="709"/>
        <w:jc w:val="both"/>
        <w:rPr>
          <w:rFonts w:ascii="Arial" w:hAnsi="Arial" w:cs="Arial"/>
          <w:sz w:val="24"/>
          <w:szCs w:val="24"/>
        </w:rPr>
      </w:pPr>
      <w:r w:rsidRPr="00FC3B8F">
        <w:rPr>
          <w:rFonts w:ascii="Arial" w:hAnsi="Arial" w:cs="Arial"/>
          <w:sz w:val="24"/>
          <w:szCs w:val="24"/>
        </w:rPr>
        <w:t xml:space="preserve">Īpašums sastāv no </w:t>
      </w:r>
      <w:r w:rsidRPr="002D3F84">
        <w:rPr>
          <w:rFonts w:ascii="Arial" w:hAnsi="Arial" w:cs="Arial"/>
          <w:sz w:val="24"/>
          <w:szCs w:val="24"/>
        </w:rPr>
        <w:t>vienas zemes vienības ar kadastra apz</w:t>
      </w:r>
      <w:r>
        <w:rPr>
          <w:rFonts w:ascii="Arial" w:hAnsi="Arial" w:cs="Arial"/>
          <w:sz w:val="24"/>
          <w:szCs w:val="24"/>
        </w:rPr>
        <w:t>īmējumu</w:t>
      </w:r>
      <w:r w:rsidRPr="002D3F84">
        <w:rPr>
          <w:rFonts w:ascii="Arial" w:hAnsi="Arial" w:cs="Arial"/>
          <w:sz w:val="24"/>
          <w:szCs w:val="24"/>
        </w:rPr>
        <w:t xml:space="preserve"> 64860120020, 2,5 ha kopplatībā. Zemes vienības platības  sadalījums pa lietošanas veidiem: 1,25 ha aizņem lauksaimniecības zemes, 0,28 ha krūmāji un 0,97 ha citas zemes.</w:t>
      </w:r>
    </w:p>
    <w:p w14:paraId="66CFAEA6" w14:textId="5218A486" w:rsidR="00586A59" w:rsidRPr="002D3F84" w:rsidRDefault="00586A59" w:rsidP="00586A59">
      <w:pPr>
        <w:spacing w:after="0" w:line="240" w:lineRule="auto"/>
        <w:ind w:right="-482" w:firstLine="709"/>
        <w:jc w:val="both"/>
        <w:rPr>
          <w:rFonts w:ascii="Arial" w:hAnsi="Arial" w:cs="Arial"/>
          <w:sz w:val="24"/>
          <w:szCs w:val="24"/>
        </w:rPr>
      </w:pPr>
      <w:bookmarkStart w:id="0" w:name="_Hlk125407850"/>
      <w:r w:rsidRPr="002D3F84">
        <w:rPr>
          <w:rFonts w:ascii="Arial" w:hAnsi="Arial" w:cs="Arial"/>
          <w:sz w:val="24"/>
          <w:szCs w:val="24"/>
        </w:rPr>
        <w:t xml:space="preserve">Zemes vienība neatrodas kultūras pieminekļa teritorijā un neatrodas dabas lieguma teritorijā. </w:t>
      </w:r>
    </w:p>
    <w:bookmarkEnd w:id="0"/>
    <w:p w14:paraId="41F61F05" w14:textId="5E19BFFE" w:rsidR="001543CD" w:rsidRDefault="00586A59" w:rsidP="00586A59">
      <w:pPr>
        <w:spacing w:after="0" w:line="240" w:lineRule="auto"/>
        <w:ind w:right="-482" w:firstLine="709"/>
        <w:jc w:val="both"/>
        <w:rPr>
          <w:rFonts w:ascii="Arial" w:hAnsi="Arial" w:cs="Arial"/>
          <w:sz w:val="24"/>
          <w:szCs w:val="24"/>
        </w:rPr>
      </w:pPr>
      <w:r w:rsidRPr="002D3F84">
        <w:rPr>
          <w:rFonts w:ascii="Arial" w:hAnsi="Arial" w:cs="Arial"/>
          <w:sz w:val="24"/>
          <w:szCs w:val="24"/>
        </w:rPr>
        <w:t>Saskaņā ar Pāvilostas novada teritorijas plānojumu 2012.-2024.gadam zemes vienība atrodas lauku teritorijā</w:t>
      </w:r>
      <w:r w:rsidR="00A83FFD" w:rsidRPr="00A75533">
        <w:rPr>
          <w:rFonts w:ascii="Arial" w:hAnsi="Arial" w:cs="Arial"/>
          <w:sz w:val="24"/>
          <w:szCs w:val="24"/>
        </w:rPr>
        <w:t>.</w:t>
      </w:r>
    </w:p>
    <w:p w14:paraId="1CE75C53" w14:textId="56985E83" w:rsidR="00586A59" w:rsidRDefault="00586A59" w:rsidP="00586A59">
      <w:pPr>
        <w:spacing w:after="0" w:line="240" w:lineRule="auto"/>
        <w:ind w:right="-482" w:firstLine="709"/>
        <w:jc w:val="both"/>
        <w:rPr>
          <w:rFonts w:ascii="Arial" w:eastAsia="Times New Roman" w:hAnsi="Arial" w:cs="Arial"/>
          <w:noProof/>
          <w:sz w:val="24"/>
          <w:szCs w:val="24"/>
          <w:lang w:eastAsia="ru-RU"/>
        </w:rPr>
      </w:pPr>
      <w:r w:rsidRPr="00586A59">
        <w:rPr>
          <w:rFonts w:ascii="Arial" w:eastAsia="Times New Roman" w:hAnsi="Arial" w:cs="Arial"/>
          <w:noProof/>
          <w:sz w:val="24"/>
          <w:szCs w:val="24"/>
          <w:lang w:eastAsia="ru-RU"/>
        </w:rPr>
        <w:t>Īpašums tiek atsavināts ar apgrūtinājumu- noslēgts medību tiesību līgums līdz 2029.gada 24.augustam</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16F29086" w14:textId="77777777" w:rsidR="00586A59" w:rsidRPr="00586A59" w:rsidRDefault="00DE3527" w:rsidP="00586A59">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17A66950" w14:textId="77777777" w:rsidR="00586A59" w:rsidRPr="00586A59" w:rsidRDefault="00586A59" w:rsidP="00586A59">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586A59">
        <w:rPr>
          <w:rFonts w:ascii="Arial" w:eastAsia="Times New Roman" w:hAnsi="Arial" w:cs="Arial"/>
          <w:noProof/>
          <w:sz w:val="24"/>
          <w:szCs w:val="24"/>
          <w:lang w:eastAsia="ru-RU"/>
        </w:rPr>
        <w:t xml:space="preserve">Objekta nosacītā (sākuma) cena – </w:t>
      </w:r>
      <w:r w:rsidRPr="00586A59">
        <w:rPr>
          <w:rFonts w:ascii="Arial" w:eastAsia="Times New Roman" w:hAnsi="Arial" w:cs="Arial"/>
          <w:b/>
          <w:bCs/>
          <w:noProof/>
          <w:sz w:val="24"/>
          <w:szCs w:val="24"/>
          <w:lang w:eastAsia="ru-RU"/>
        </w:rPr>
        <w:t xml:space="preserve">2 200,00 EUR </w:t>
      </w:r>
      <w:r w:rsidRPr="00586A59">
        <w:rPr>
          <w:rFonts w:ascii="Arial" w:eastAsia="Times New Roman" w:hAnsi="Arial" w:cs="Arial"/>
          <w:noProof/>
          <w:sz w:val="24"/>
          <w:szCs w:val="24"/>
          <w:lang w:eastAsia="ru-RU"/>
        </w:rPr>
        <w:t xml:space="preserve">(divi tūkstoši divi simti </w:t>
      </w:r>
      <w:r w:rsidRPr="00586A59">
        <w:rPr>
          <w:rFonts w:ascii="Arial" w:eastAsia="Times New Roman" w:hAnsi="Arial" w:cs="Arial"/>
          <w:i/>
          <w:iCs/>
          <w:noProof/>
          <w:sz w:val="24"/>
          <w:szCs w:val="24"/>
          <w:lang w:eastAsia="ru-RU"/>
        </w:rPr>
        <w:t>euro</w:t>
      </w:r>
      <w:r w:rsidRPr="00586A59">
        <w:rPr>
          <w:rFonts w:ascii="Arial" w:eastAsia="Times New Roman" w:hAnsi="Arial" w:cs="Arial"/>
          <w:noProof/>
          <w:sz w:val="24"/>
          <w:szCs w:val="24"/>
          <w:lang w:eastAsia="ru-RU"/>
        </w:rPr>
        <w:t xml:space="preserve"> un 00 centi</w:t>
      </w:r>
      <w:r w:rsidRPr="00586A59">
        <w:rPr>
          <w:rFonts w:ascii="Arial" w:eastAsia="Times New Roman" w:hAnsi="Arial" w:cs="Arial"/>
          <w:noProof/>
          <w:color w:val="000000"/>
          <w:sz w:val="24"/>
          <w:szCs w:val="24"/>
          <w:lang w:eastAsia="ru-RU"/>
        </w:rPr>
        <w:t>)</w:t>
      </w:r>
    </w:p>
    <w:p w14:paraId="4C4710D4" w14:textId="20E5004A" w:rsidR="00586A59" w:rsidRPr="00586A59" w:rsidRDefault="00586A59" w:rsidP="00586A59">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586A59">
        <w:rPr>
          <w:rFonts w:ascii="Arial" w:eastAsia="Times New Roman" w:hAnsi="Arial" w:cs="Arial"/>
          <w:noProof/>
          <w:sz w:val="24"/>
          <w:szCs w:val="24"/>
          <w:lang w:eastAsia="ru-RU"/>
        </w:rPr>
        <w:t xml:space="preserve">Izsoles solis -  </w:t>
      </w:r>
      <w:r w:rsidR="008A6691" w:rsidRPr="008A6691">
        <w:rPr>
          <w:rFonts w:ascii="Arial" w:eastAsia="Times New Roman" w:hAnsi="Arial" w:cs="Arial"/>
          <w:b/>
          <w:bCs/>
          <w:noProof/>
          <w:color w:val="000000"/>
          <w:sz w:val="24"/>
          <w:szCs w:val="24"/>
          <w:lang w:eastAsia="ru-RU"/>
        </w:rPr>
        <w:t xml:space="preserve">200,00 EUR </w:t>
      </w:r>
      <w:r w:rsidR="008A6691" w:rsidRPr="008A6691">
        <w:rPr>
          <w:rFonts w:ascii="Arial" w:eastAsia="Times New Roman" w:hAnsi="Arial" w:cs="Arial"/>
          <w:noProof/>
          <w:color w:val="000000"/>
          <w:sz w:val="24"/>
          <w:szCs w:val="24"/>
          <w:lang w:eastAsia="ru-RU"/>
        </w:rPr>
        <w:t xml:space="preserve">(divi simti </w:t>
      </w:r>
      <w:r w:rsidR="008A6691" w:rsidRPr="008A6691">
        <w:rPr>
          <w:rFonts w:ascii="Arial" w:eastAsia="Times New Roman" w:hAnsi="Arial" w:cs="Arial"/>
          <w:i/>
          <w:iCs/>
          <w:noProof/>
          <w:color w:val="000000"/>
          <w:sz w:val="24"/>
          <w:szCs w:val="24"/>
          <w:lang w:eastAsia="ru-RU"/>
        </w:rPr>
        <w:t>euro</w:t>
      </w:r>
      <w:r w:rsidR="008A6691" w:rsidRPr="008A6691">
        <w:rPr>
          <w:rFonts w:ascii="Arial" w:eastAsia="Times New Roman" w:hAnsi="Arial" w:cs="Arial"/>
          <w:noProof/>
          <w:color w:val="000000"/>
          <w:sz w:val="24"/>
          <w:szCs w:val="24"/>
          <w:lang w:eastAsia="ru-RU"/>
        </w:rPr>
        <w:t xml:space="preserve"> un 00 centi)</w:t>
      </w:r>
    </w:p>
    <w:p w14:paraId="59FF8C45" w14:textId="6A8A074D" w:rsidR="00586A59" w:rsidRPr="00586A59" w:rsidRDefault="00586A59" w:rsidP="00586A59">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586A59">
        <w:rPr>
          <w:rFonts w:ascii="Arial" w:eastAsia="Times New Roman" w:hAnsi="Arial" w:cs="Arial"/>
          <w:noProof/>
          <w:sz w:val="24"/>
          <w:szCs w:val="24"/>
          <w:lang w:eastAsia="ru-RU"/>
        </w:rPr>
        <w:t>Dalības maksa</w:t>
      </w:r>
      <w:r w:rsidRPr="00586A59">
        <w:rPr>
          <w:rFonts w:ascii="Arial" w:eastAsia="Calibri" w:hAnsi="Arial" w:cs="Arial"/>
          <w:noProof/>
          <w:color w:val="000000"/>
          <w:sz w:val="24"/>
          <w:szCs w:val="24"/>
        </w:rPr>
        <w:t xml:space="preserve"> – </w:t>
      </w:r>
      <w:r w:rsidRPr="00586A59">
        <w:rPr>
          <w:rFonts w:ascii="Arial" w:eastAsia="Calibri" w:hAnsi="Arial" w:cs="Arial"/>
          <w:b/>
          <w:bCs/>
          <w:noProof/>
          <w:color w:val="000000"/>
          <w:sz w:val="24"/>
          <w:szCs w:val="24"/>
        </w:rPr>
        <w:t xml:space="preserve">50,00 EUR </w:t>
      </w:r>
      <w:r w:rsidRPr="00586A59">
        <w:rPr>
          <w:rFonts w:ascii="Arial" w:eastAsia="Calibri" w:hAnsi="Arial" w:cs="Arial"/>
          <w:noProof/>
          <w:color w:val="000000"/>
          <w:sz w:val="24"/>
          <w:szCs w:val="24"/>
        </w:rPr>
        <w:t>( piecdesmit euro un 00 centi)</w:t>
      </w:r>
    </w:p>
    <w:p w14:paraId="45841D2F" w14:textId="3BB51A9E" w:rsidR="00571810" w:rsidRPr="00571810" w:rsidRDefault="00586A59" w:rsidP="00586A59">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2204E">
        <w:rPr>
          <w:rFonts w:ascii="Arial" w:eastAsia="Times New Roman" w:hAnsi="Arial" w:cs="Arial"/>
          <w:noProof/>
          <w:sz w:val="24"/>
          <w:szCs w:val="24"/>
          <w:lang w:eastAsia="ru-RU"/>
        </w:rPr>
        <w:t>Nodrošinājuma nauda 10% apmērā no objekta nosacītās cenas</w:t>
      </w:r>
      <w:r>
        <w:rPr>
          <w:rFonts w:ascii="Arial" w:eastAsia="Times New Roman" w:hAnsi="Arial" w:cs="Arial"/>
          <w:noProof/>
          <w:sz w:val="24"/>
          <w:szCs w:val="24"/>
          <w:lang w:eastAsia="ru-RU"/>
        </w:rPr>
        <w:t xml:space="preserve"> –</w:t>
      </w:r>
      <w:r w:rsidRPr="0032204E">
        <w:rPr>
          <w:rFonts w:ascii="Arial" w:eastAsia="Times New Roman" w:hAnsi="Arial" w:cs="Arial"/>
          <w:noProof/>
          <w:sz w:val="24"/>
          <w:szCs w:val="24"/>
          <w:lang w:eastAsia="ru-RU"/>
        </w:rPr>
        <w:t xml:space="preserve"> </w:t>
      </w:r>
      <w:r>
        <w:rPr>
          <w:rFonts w:ascii="Arial" w:eastAsia="Calibri" w:hAnsi="Arial" w:cs="Arial"/>
          <w:b/>
          <w:bCs/>
          <w:noProof/>
          <w:color w:val="000000"/>
          <w:sz w:val="24"/>
          <w:szCs w:val="24"/>
        </w:rPr>
        <w:t>220</w:t>
      </w:r>
      <w:r w:rsidRPr="0000701B">
        <w:rPr>
          <w:rFonts w:ascii="Arial" w:eastAsia="Calibri" w:hAnsi="Arial" w:cs="Arial"/>
          <w:b/>
          <w:bCs/>
          <w:noProof/>
          <w:color w:val="000000"/>
          <w:sz w:val="24"/>
          <w:szCs w:val="24"/>
        </w:rPr>
        <w:t>,00 EUR</w:t>
      </w:r>
      <w:r w:rsidRPr="0000701B">
        <w:rPr>
          <w:rFonts w:ascii="Arial" w:eastAsia="Calibri" w:hAnsi="Arial" w:cs="Arial"/>
          <w:noProof/>
          <w:color w:val="000000"/>
          <w:sz w:val="24"/>
          <w:szCs w:val="24"/>
        </w:rPr>
        <w:t xml:space="preserve"> (</w:t>
      </w:r>
      <w:r>
        <w:rPr>
          <w:rFonts w:ascii="Arial" w:eastAsia="Calibri" w:hAnsi="Arial" w:cs="Arial"/>
          <w:noProof/>
          <w:color w:val="000000"/>
          <w:sz w:val="24"/>
          <w:szCs w:val="24"/>
        </w:rPr>
        <w:t>divi simti divdesmit</w:t>
      </w:r>
      <w:r w:rsidRPr="0000701B">
        <w:rPr>
          <w:rFonts w:ascii="Arial" w:eastAsia="Calibri" w:hAnsi="Arial" w:cs="Arial"/>
          <w:noProof/>
          <w:color w:val="000000"/>
          <w:sz w:val="24"/>
          <w:szCs w:val="24"/>
        </w:rPr>
        <w:t xml:space="preserve"> </w:t>
      </w:r>
      <w:r w:rsidRPr="0000701B">
        <w:rPr>
          <w:rFonts w:ascii="Arial" w:eastAsia="Calibri" w:hAnsi="Arial" w:cs="Arial"/>
          <w:i/>
          <w:iCs/>
          <w:noProof/>
          <w:color w:val="000000"/>
          <w:sz w:val="24"/>
          <w:szCs w:val="24"/>
        </w:rPr>
        <w:t>euro</w:t>
      </w:r>
      <w:r w:rsidRPr="0000701B">
        <w:rPr>
          <w:rFonts w:ascii="Arial" w:eastAsia="Calibri" w:hAnsi="Arial" w:cs="Arial"/>
          <w:noProof/>
          <w:color w:val="000000"/>
          <w:sz w:val="24"/>
          <w:szCs w:val="24"/>
        </w:rPr>
        <w:t xml:space="preserve"> un 00 centi)</w:t>
      </w:r>
    </w:p>
    <w:p w14:paraId="14C5E4FE" w14:textId="21D4735F"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7390E808"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586A59">
        <w:rPr>
          <w:rFonts w:ascii="Arial" w:hAnsi="Arial" w:cs="Arial"/>
          <w:sz w:val="24"/>
          <w:szCs w:val="24"/>
        </w:rPr>
        <w:t>“Ķēniņi”, Sakas pagasts</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lastRenderedPageBreak/>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02B82D83"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152D10">
        <w:rPr>
          <w:rFonts w:ascii="Arial" w:eastAsia="Times New Roman" w:hAnsi="Arial" w:cs="Arial"/>
          <w:noProof/>
          <w:sz w:val="24"/>
          <w:szCs w:val="24"/>
          <w:lang w:eastAsia="ru-RU"/>
        </w:rPr>
        <w:t>20.aprīlim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53C85B23"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995020" w:rsidRPr="00995020">
        <w:rPr>
          <w:rFonts w:ascii="Arial" w:eastAsia="Times New Roman" w:hAnsi="Arial" w:cs="Arial"/>
          <w:noProof/>
          <w:sz w:val="24"/>
          <w:szCs w:val="24"/>
          <w:lang w:eastAsia="ru-RU"/>
        </w:rPr>
        <w:t>29135264</w:t>
      </w:r>
      <w:r w:rsidRPr="00A07CE2">
        <w:rPr>
          <w:rFonts w:ascii="Arial" w:eastAsia="Times New Roman" w:hAnsi="Arial" w:cs="Arial"/>
          <w:b/>
          <w:bCs/>
          <w:noProof/>
          <w:sz w:val="24"/>
          <w:szCs w:val="24"/>
          <w:lang w:eastAsia="ru-RU"/>
        </w:rPr>
        <w:t xml:space="preserve"> </w:t>
      </w:r>
      <w:r w:rsidRPr="00A07CE2">
        <w:rPr>
          <w:rFonts w:ascii="Arial" w:eastAsia="Times New Roman" w:hAnsi="Arial" w:cs="Arial"/>
          <w:noProof/>
          <w:sz w:val="24"/>
          <w:szCs w:val="24"/>
          <w:lang w:eastAsia="ru-RU"/>
        </w:rPr>
        <w:t>(</w:t>
      </w:r>
      <w:r w:rsidR="00995020">
        <w:rPr>
          <w:rFonts w:ascii="Arial" w:eastAsia="Times New Roman" w:hAnsi="Arial" w:cs="Arial"/>
          <w:noProof/>
          <w:sz w:val="24"/>
          <w:szCs w:val="24"/>
          <w:lang w:eastAsia="ru-RU"/>
        </w:rPr>
        <w:t>A.Brūkle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6248D7">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iepriekš negaidītas prombūtnes vai citu svarīgu iemeslu dēļ nevar piedalīties </w:t>
      </w:r>
      <w:r w:rsidR="003A6B41" w:rsidRPr="006F2ECD">
        <w:rPr>
          <w:rFonts w:ascii="Arial" w:eastAsia="Times New Roman" w:hAnsi="Arial" w:cs="Arial"/>
          <w:noProof/>
          <w:sz w:val="24"/>
          <w:szCs w:val="24"/>
          <w:lang w:eastAsia="ru-RU"/>
        </w:rPr>
        <w:lastRenderedPageBreak/>
        <w:t>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37AF1">
        <w:rPr>
          <w:rFonts w:ascii="Arial" w:eastAsia="Times New Roman" w:hAnsi="Arial" w:cs="Arial"/>
          <w:noProof/>
          <w:sz w:val="24"/>
          <w:szCs w:val="24"/>
          <w:lang w:eastAsia="ru-RU"/>
        </w:rPr>
        <w:t>no izsoles dienas.</w:t>
      </w:r>
      <w:r w:rsidR="00474EF4" w:rsidRPr="00237AF1">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545103">
        <w:rPr>
          <w:rFonts w:ascii="Arial" w:eastAsia="Times New Roman" w:hAnsi="Arial" w:cs="Arial"/>
          <w:noProof/>
          <w:sz w:val="24"/>
          <w:szCs w:val="24"/>
          <w:lang w:eastAsia="ru-RU"/>
        </w:rPr>
        <w:t xml:space="preserve">Izsoles </w:t>
      </w:r>
      <w:r w:rsidR="00ED3202" w:rsidRPr="00545103">
        <w:rPr>
          <w:rFonts w:ascii="Arial" w:eastAsia="Times New Roman" w:hAnsi="Arial" w:cs="Arial"/>
          <w:noProof/>
          <w:sz w:val="24"/>
          <w:szCs w:val="24"/>
          <w:lang w:eastAsia="ru-RU"/>
        </w:rPr>
        <w:t>rīkotājs</w:t>
      </w:r>
      <w:r w:rsidRPr="00545103">
        <w:rPr>
          <w:rFonts w:ascii="Arial" w:eastAsia="Times New Roman" w:hAnsi="Arial" w:cs="Arial"/>
          <w:noProof/>
          <w:sz w:val="24"/>
          <w:szCs w:val="24"/>
          <w:lang w:eastAsia="ru-RU"/>
        </w:rPr>
        <w:t xml:space="preserve"> apstiprina </w:t>
      </w:r>
      <w:r w:rsidR="00ED3202" w:rsidRPr="00545103">
        <w:rPr>
          <w:rFonts w:ascii="Arial" w:eastAsia="Times New Roman" w:hAnsi="Arial" w:cs="Arial"/>
          <w:noProof/>
          <w:sz w:val="24"/>
          <w:szCs w:val="24"/>
          <w:lang w:eastAsia="ru-RU"/>
        </w:rPr>
        <w:t xml:space="preserve">izsoles rezultātus </w:t>
      </w:r>
      <w:r w:rsidR="000A6B65" w:rsidRPr="00545103">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545103">
        <w:rPr>
          <w:rFonts w:ascii="Arial" w:eastAsia="Times New Roman" w:hAnsi="Arial" w:cs="Arial"/>
          <w:noProof/>
          <w:sz w:val="24"/>
          <w:szCs w:val="24"/>
          <w:lang w:eastAsia="ru-RU"/>
        </w:rPr>
        <w:t>1</w:t>
      </w:r>
      <w:r w:rsidR="00D0262B" w:rsidRPr="00545103">
        <w:rPr>
          <w:rFonts w:ascii="Arial" w:eastAsia="Times New Roman" w:hAnsi="Arial" w:cs="Arial"/>
          <w:noProof/>
          <w:sz w:val="24"/>
          <w:szCs w:val="24"/>
          <w:lang w:eastAsia="ru-RU"/>
        </w:rPr>
        <w:t>4</w:t>
      </w:r>
      <w:r w:rsidRPr="00545103">
        <w:rPr>
          <w:rFonts w:ascii="Arial" w:eastAsia="Times New Roman" w:hAnsi="Arial" w:cs="Arial"/>
          <w:noProof/>
          <w:sz w:val="24"/>
          <w:szCs w:val="24"/>
          <w:lang w:eastAsia="ru-RU"/>
        </w:rPr>
        <w:t xml:space="preserve"> (</w:t>
      </w:r>
      <w:r w:rsidR="00D0262B" w:rsidRPr="00545103">
        <w:rPr>
          <w:rFonts w:ascii="Arial" w:eastAsia="Times New Roman" w:hAnsi="Arial" w:cs="Arial"/>
          <w:noProof/>
          <w:sz w:val="24"/>
          <w:szCs w:val="24"/>
          <w:lang w:eastAsia="ru-RU"/>
        </w:rPr>
        <w:t>četrpadsmit</w:t>
      </w:r>
      <w:r w:rsidRPr="00545103">
        <w:rPr>
          <w:rFonts w:ascii="Arial" w:eastAsia="Times New Roman" w:hAnsi="Arial" w:cs="Arial"/>
          <w:noProof/>
          <w:sz w:val="24"/>
          <w:szCs w:val="24"/>
          <w:lang w:eastAsia="ru-RU"/>
        </w:rPr>
        <w:t xml:space="preserve">) dienu laikā </w:t>
      </w:r>
      <w:r w:rsidR="008914DB" w:rsidRPr="00545103">
        <w:rPr>
          <w:rFonts w:ascii="Arial" w:eastAsia="Times New Roman" w:hAnsi="Arial" w:cs="Arial"/>
          <w:bCs/>
          <w:noProof/>
          <w:sz w:val="24"/>
          <w:szCs w:val="24"/>
          <w:lang w:eastAsia="ru-RU"/>
        </w:rPr>
        <w:t xml:space="preserve">pēc izsoles </w:t>
      </w:r>
      <w:r w:rsidR="003405EF" w:rsidRPr="00545103">
        <w:rPr>
          <w:rFonts w:ascii="Arial" w:eastAsia="Times New Roman" w:hAnsi="Arial" w:cs="Arial"/>
          <w:bCs/>
          <w:noProof/>
          <w:sz w:val="24"/>
          <w:szCs w:val="24"/>
          <w:lang w:eastAsia="ru-RU"/>
        </w:rPr>
        <w:t>dienas</w:t>
      </w:r>
      <w:r w:rsidR="008914DB" w:rsidRPr="00545103">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545103">
        <w:rPr>
          <w:rFonts w:ascii="Arial" w:eastAsia="Times New Roman" w:hAnsi="Arial" w:cs="Arial"/>
          <w:noProof/>
          <w:sz w:val="24"/>
          <w:szCs w:val="24"/>
          <w:lang w:eastAsia="ru-RU"/>
        </w:rPr>
        <w:t xml:space="preserve">vai cita </w:t>
      </w:r>
      <w:r w:rsidR="002F21CC" w:rsidRPr="00545103">
        <w:rPr>
          <w:rFonts w:ascii="Arial" w:eastAsia="Times New Roman" w:hAnsi="Arial" w:cs="Arial"/>
          <w:noProof/>
          <w:sz w:val="24"/>
          <w:szCs w:val="24"/>
          <w:lang w:eastAsia="ru-RU"/>
        </w:rPr>
        <w:t xml:space="preserve">pašvaldības </w:t>
      </w:r>
      <w:r w:rsidR="00D0262B" w:rsidRPr="00545103">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26F6847F" w:rsidR="004A2AEB" w:rsidRPr="00D0262B" w:rsidRDefault="00BE73CA" w:rsidP="00D0262B">
      <w:pPr>
        <w:pStyle w:val="Sarakstarindkopa"/>
        <w:numPr>
          <w:ilvl w:val="1"/>
          <w:numId w:val="11"/>
        </w:numPr>
        <w:spacing w:after="0" w:line="240" w:lineRule="auto"/>
        <w:ind w:right="-483"/>
        <w:jc w:val="both"/>
        <w:rPr>
          <w:rFonts w:ascii="Arial" w:eastAsia="Calibri" w:hAnsi="Arial" w:cs="Arial"/>
          <w:noProof/>
          <w:sz w:val="24"/>
          <w:szCs w:val="24"/>
        </w:rPr>
      </w:pPr>
      <w:r w:rsidRPr="00D0262B">
        <w:rPr>
          <w:rFonts w:ascii="Arial" w:eastAsia="Times New Roman" w:hAnsi="Arial" w:cs="Arial"/>
          <w:noProof/>
          <w:sz w:val="24"/>
          <w:szCs w:val="24"/>
          <w:lang w:eastAsia="ru-RU"/>
        </w:rPr>
        <w:t>Nokavējot noteikto 2 (divu) nedēļu vai 3 (trīs) mēnešu samaksas termiņu, nosolītājs zaudē iesniegto nodrošinājumu.</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7.6. ja neviens no izsoles dalībniekiem, kurš atzīts par nosolītāju, neveic pirkuma maksas samaksu </w:t>
      </w:r>
      <w:r w:rsidR="009036E1" w:rsidRPr="00545103">
        <w:rPr>
          <w:rFonts w:ascii="Arial" w:eastAsia="Times New Roman" w:hAnsi="Arial" w:cs="Arial"/>
          <w:noProof/>
          <w:sz w:val="24"/>
          <w:szCs w:val="24"/>
          <w:lang w:eastAsia="ru-RU"/>
        </w:rPr>
        <w:t>iesniegumā</w:t>
      </w:r>
      <w:r w:rsidRPr="00545103">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31801852" w:rsidR="00DD1653" w:rsidRPr="00DD1653" w:rsidRDefault="00DD1653" w:rsidP="00DD1653">
      <w:pPr>
        <w:spacing w:after="0" w:line="240" w:lineRule="auto"/>
        <w:ind w:right="-483"/>
        <w:jc w:val="both"/>
        <w:rPr>
          <w:rFonts w:ascii="Arial" w:eastAsia="Times New Roman" w:hAnsi="Arial" w:cs="Arial"/>
          <w:noProof/>
          <w:sz w:val="24"/>
          <w:szCs w:val="24"/>
          <w:lang w:eastAsia="ru-RU"/>
        </w:rPr>
      </w:pPr>
      <w:r w:rsidRPr="00DD1653">
        <w:rPr>
          <w:rFonts w:ascii="Arial" w:eastAsia="Times New Roman" w:hAnsi="Arial" w:cs="Arial"/>
          <w:noProof/>
          <w:sz w:val="24"/>
          <w:szCs w:val="24"/>
          <w:lang w:eastAsia="ru-RU"/>
        </w:rPr>
        <w:t>Sūdzības par izsoles rīkotāja darbībām 1 (viena) mēneša laikā pēc izsoles protokola apstiprināšanas var iesniegt Dienvidkurzemes novada pašvaldībai. Sūdzības tiek izskatītas kārtējā Dienvidkurzemes novada pašvaldības sēdē.</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02BBD4E4" w14:textId="77777777" w:rsidR="004A35A6" w:rsidRDefault="004A35A6" w:rsidP="00B954EC">
      <w:pPr>
        <w:spacing w:after="0" w:line="240" w:lineRule="auto"/>
        <w:jc w:val="right"/>
        <w:rPr>
          <w:rFonts w:ascii="Arial" w:eastAsia="Calibri" w:hAnsi="Arial" w:cs="Arial"/>
          <w:sz w:val="24"/>
          <w:szCs w:val="24"/>
        </w:rPr>
      </w:pPr>
    </w:p>
    <w:p w14:paraId="6F46E288" w14:textId="77777777" w:rsidR="004A35A6" w:rsidRDefault="004A35A6" w:rsidP="00B954EC">
      <w:pPr>
        <w:spacing w:after="0" w:line="240" w:lineRule="auto"/>
        <w:jc w:val="right"/>
        <w:rPr>
          <w:rFonts w:ascii="Arial" w:eastAsia="Calibri" w:hAnsi="Arial" w:cs="Arial"/>
          <w:sz w:val="24"/>
          <w:szCs w:val="24"/>
        </w:rPr>
      </w:pPr>
    </w:p>
    <w:p w14:paraId="38DEC771" w14:textId="77777777" w:rsidR="004A35A6" w:rsidRDefault="004A35A6" w:rsidP="00B954EC">
      <w:pPr>
        <w:spacing w:after="0" w:line="240" w:lineRule="auto"/>
        <w:jc w:val="right"/>
        <w:rPr>
          <w:rFonts w:ascii="Arial" w:eastAsia="Calibri" w:hAnsi="Arial" w:cs="Arial"/>
          <w:sz w:val="24"/>
          <w:szCs w:val="24"/>
        </w:rPr>
      </w:pPr>
    </w:p>
    <w:p w14:paraId="7818D3EC" w14:textId="77777777" w:rsidR="004A35A6" w:rsidRDefault="004A35A6" w:rsidP="00B954EC">
      <w:pPr>
        <w:spacing w:after="0" w:line="240" w:lineRule="auto"/>
        <w:jc w:val="right"/>
        <w:rPr>
          <w:rFonts w:ascii="Arial" w:eastAsia="Calibri" w:hAnsi="Arial" w:cs="Arial"/>
          <w:sz w:val="24"/>
          <w:szCs w:val="24"/>
        </w:rPr>
      </w:pPr>
    </w:p>
    <w:p w14:paraId="33B5F574" w14:textId="32616F68" w:rsidR="004A35A6" w:rsidRDefault="004A35A6"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09EF8C33" w:rsidR="004F04D0" w:rsidRPr="004F04D0" w:rsidRDefault="00995020" w:rsidP="004F04D0">
      <w:pPr>
        <w:spacing w:after="0" w:line="240" w:lineRule="auto"/>
        <w:jc w:val="right"/>
        <w:rPr>
          <w:rFonts w:ascii="Arial" w:eastAsia="Times New Roman" w:hAnsi="Arial" w:cs="Arial"/>
          <w:sz w:val="24"/>
          <w:szCs w:val="24"/>
          <w:lang w:eastAsia="lv-LV"/>
        </w:rPr>
      </w:pPr>
      <w:r>
        <w:rPr>
          <w:rFonts w:ascii="Arial" w:hAnsi="Arial" w:cs="Arial"/>
          <w:sz w:val="24"/>
          <w:szCs w:val="24"/>
        </w:rPr>
        <w:t>“Ķēniņi”, Sakas pagasts</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1B7DA287"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2"/>
      <w:r w:rsidRPr="004F04D0">
        <w:rPr>
          <w:rFonts w:ascii="Arial" w:eastAsia="Calibri" w:hAnsi="Arial" w:cs="Arial"/>
          <w:color w:val="000000"/>
          <w:sz w:val="18"/>
          <w:szCs w:val="18"/>
          <w:bdr w:val="none" w:sz="0" w:space="0" w:color="auto" w:frame="1"/>
        </w:rPr>
        <w:t> </w:t>
      </w:r>
    </w:p>
    <w:p w14:paraId="3DD0C958" w14:textId="5C7AFAE0" w:rsidR="004963A6" w:rsidRDefault="004963A6" w:rsidP="00125179">
      <w:pPr>
        <w:spacing w:after="0" w:line="240" w:lineRule="auto"/>
        <w:jc w:val="both"/>
        <w:rPr>
          <w:rFonts w:ascii="Arial" w:eastAsia="Calibri" w:hAnsi="Arial" w:cs="Arial"/>
          <w:color w:val="000000"/>
          <w:sz w:val="18"/>
          <w:szCs w:val="18"/>
          <w:bdr w:val="none" w:sz="0" w:space="0" w:color="auto" w:frame="1"/>
        </w:rPr>
      </w:pPr>
    </w:p>
    <w:p w14:paraId="74F74647" w14:textId="45E22AC9" w:rsidR="00663C81" w:rsidRDefault="00663C81" w:rsidP="00125179">
      <w:pPr>
        <w:spacing w:after="0" w:line="240" w:lineRule="auto"/>
        <w:jc w:val="both"/>
        <w:rPr>
          <w:rFonts w:ascii="Arial" w:eastAsia="Calibri" w:hAnsi="Arial" w:cs="Arial"/>
          <w:color w:val="000000"/>
          <w:sz w:val="18"/>
          <w:szCs w:val="18"/>
          <w:bdr w:val="none" w:sz="0" w:space="0" w:color="auto" w:frame="1"/>
        </w:rPr>
      </w:pPr>
    </w:p>
    <w:p w14:paraId="65993D1E" w14:textId="703E6D6A" w:rsidR="00973289" w:rsidRDefault="00E47119" w:rsidP="00125179">
      <w:pPr>
        <w:spacing w:after="0" w:line="240" w:lineRule="auto"/>
        <w:jc w:val="both"/>
        <w:rPr>
          <w:rFonts w:ascii="Arial" w:eastAsia="Calibri" w:hAnsi="Arial" w:cs="Arial"/>
          <w:color w:val="000000"/>
          <w:sz w:val="18"/>
          <w:szCs w:val="18"/>
          <w:bdr w:val="none" w:sz="0" w:space="0" w:color="auto" w:frame="1"/>
        </w:rPr>
      </w:pPr>
      <w:r w:rsidRPr="00E47119">
        <w:rPr>
          <w:rFonts w:ascii="Arial" w:eastAsia="Calibri" w:hAnsi="Arial" w:cs="Arial"/>
          <w:noProof/>
          <w:color w:val="000000"/>
          <w:sz w:val="18"/>
          <w:szCs w:val="18"/>
          <w:bdr w:val="none" w:sz="0" w:space="0" w:color="auto" w:frame="1"/>
        </w:rPr>
        <w:drawing>
          <wp:inline distT="0" distB="0" distL="0" distR="0" wp14:anchorId="25F8787D" wp14:editId="5EB35B7E">
            <wp:extent cx="5274310" cy="353250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532505"/>
                    </a:xfrm>
                    <a:prstGeom prst="rect">
                      <a:avLst/>
                    </a:prstGeom>
                  </pic:spPr>
                </pic:pic>
              </a:graphicData>
            </a:graphic>
          </wp:inline>
        </w:drawing>
      </w:r>
    </w:p>
    <w:p w14:paraId="740DBB18" w14:textId="21C9C765" w:rsidR="004963A6" w:rsidRDefault="004963A6" w:rsidP="00125179">
      <w:pPr>
        <w:spacing w:after="0" w:line="240" w:lineRule="auto"/>
        <w:jc w:val="both"/>
      </w:pPr>
    </w:p>
    <w:p w14:paraId="54F32044" w14:textId="6ADC14FB" w:rsidR="00E47119" w:rsidRDefault="00E47119" w:rsidP="00125179">
      <w:pPr>
        <w:spacing w:after="0" w:line="240" w:lineRule="auto"/>
        <w:jc w:val="both"/>
      </w:pPr>
      <w:r>
        <w:rPr>
          <w:noProof/>
        </w:rPr>
        <w:lastRenderedPageBreak/>
        <w:drawing>
          <wp:inline distT="0" distB="0" distL="0" distR="0" wp14:anchorId="40809760" wp14:editId="0AF16C80">
            <wp:extent cx="5506085" cy="8430895"/>
            <wp:effectExtent l="0" t="0" r="0" b="8255"/>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6085" cy="8430895"/>
                    </a:xfrm>
                    <a:prstGeom prst="rect">
                      <a:avLst/>
                    </a:prstGeom>
                    <a:noFill/>
                  </pic:spPr>
                </pic:pic>
              </a:graphicData>
            </a:graphic>
          </wp:inline>
        </w:drawing>
      </w:r>
    </w:p>
    <w:p w14:paraId="12D0EEBC" w14:textId="0ED2BE08" w:rsidR="00EF5722" w:rsidRDefault="00E47119" w:rsidP="00125179">
      <w:pPr>
        <w:spacing w:after="0" w:line="240" w:lineRule="auto"/>
        <w:jc w:val="both"/>
      </w:pPr>
      <w:r>
        <w:rPr>
          <w:noProof/>
        </w:rPr>
        <w:lastRenderedPageBreak/>
        <w:drawing>
          <wp:inline distT="0" distB="0" distL="0" distR="0" wp14:anchorId="4D4E056F" wp14:editId="1EAA8591">
            <wp:extent cx="5372735" cy="8192770"/>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735" cy="8192770"/>
                    </a:xfrm>
                    <a:prstGeom prst="rect">
                      <a:avLst/>
                    </a:prstGeom>
                    <a:noFill/>
                  </pic:spPr>
                </pic:pic>
              </a:graphicData>
            </a:graphic>
          </wp:inline>
        </w:drawing>
      </w:r>
    </w:p>
    <w:p w14:paraId="3C1C335F" w14:textId="45D0EEC8" w:rsidR="00EF5722" w:rsidRDefault="00EF5722" w:rsidP="00125179">
      <w:pPr>
        <w:spacing w:after="0" w:line="240" w:lineRule="auto"/>
        <w:jc w:val="both"/>
      </w:pPr>
    </w:p>
    <w:p w14:paraId="7B653922" w14:textId="517F6EAE" w:rsidR="00E47119" w:rsidRDefault="00E47119" w:rsidP="00125179">
      <w:pPr>
        <w:spacing w:after="0" w:line="240" w:lineRule="auto"/>
        <w:jc w:val="both"/>
      </w:pPr>
      <w:r>
        <w:rPr>
          <w:noProof/>
        </w:rPr>
        <w:lastRenderedPageBreak/>
        <w:drawing>
          <wp:inline distT="0" distB="0" distL="0" distR="0" wp14:anchorId="15A79827" wp14:editId="3304B434">
            <wp:extent cx="5210810" cy="7916545"/>
            <wp:effectExtent l="0" t="0" r="8890" b="8255"/>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810" cy="7916545"/>
                    </a:xfrm>
                    <a:prstGeom prst="rect">
                      <a:avLst/>
                    </a:prstGeom>
                    <a:noFill/>
                  </pic:spPr>
                </pic:pic>
              </a:graphicData>
            </a:graphic>
          </wp:inline>
        </w:drawing>
      </w:r>
    </w:p>
    <w:p w14:paraId="20C5E680" w14:textId="0712E6AB" w:rsidR="00E47119" w:rsidRDefault="00E47119" w:rsidP="00125179">
      <w:pPr>
        <w:spacing w:after="0" w:line="240" w:lineRule="auto"/>
        <w:jc w:val="both"/>
      </w:pPr>
      <w:r>
        <w:rPr>
          <w:noProof/>
        </w:rPr>
        <w:lastRenderedPageBreak/>
        <w:drawing>
          <wp:inline distT="0" distB="0" distL="0" distR="0" wp14:anchorId="222E720E" wp14:editId="2A891F2A">
            <wp:extent cx="5306060" cy="7811770"/>
            <wp:effectExtent l="0" t="0" r="8890" b="0"/>
            <wp:docPr id="11" name="Attēl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6060" cy="7811770"/>
                    </a:xfrm>
                    <a:prstGeom prst="rect">
                      <a:avLst/>
                    </a:prstGeom>
                    <a:noFill/>
                  </pic:spPr>
                </pic:pic>
              </a:graphicData>
            </a:graphic>
          </wp:inline>
        </w:drawing>
      </w:r>
    </w:p>
    <w:p w14:paraId="7B27E650" w14:textId="40B1F25D" w:rsidR="00E47119" w:rsidRDefault="00E47119" w:rsidP="00125179">
      <w:pPr>
        <w:spacing w:after="0" w:line="240" w:lineRule="auto"/>
        <w:jc w:val="both"/>
      </w:pPr>
      <w:r>
        <w:rPr>
          <w:noProof/>
        </w:rPr>
        <w:lastRenderedPageBreak/>
        <w:drawing>
          <wp:inline distT="0" distB="0" distL="0" distR="0" wp14:anchorId="6B2DB230" wp14:editId="16E3EAC3">
            <wp:extent cx="5229860" cy="7926070"/>
            <wp:effectExtent l="0" t="0" r="8890" b="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9860" cy="7926070"/>
                    </a:xfrm>
                    <a:prstGeom prst="rect">
                      <a:avLst/>
                    </a:prstGeom>
                    <a:noFill/>
                  </pic:spPr>
                </pic:pic>
              </a:graphicData>
            </a:graphic>
          </wp:inline>
        </w:drawing>
      </w:r>
    </w:p>
    <w:p w14:paraId="134B6BF9" w14:textId="05ABA41E" w:rsidR="0069663B" w:rsidRDefault="0069663B" w:rsidP="00125179">
      <w:pPr>
        <w:spacing w:after="0" w:line="240" w:lineRule="auto"/>
        <w:jc w:val="both"/>
      </w:pPr>
    </w:p>
    <w:p w14:paraId="24C3CD92" w14:textId="09FE5F42" w:rsidR="00E47119" w:rsidRDefault="00E47119" w:rsidP="00125179">
      <w:pPr>
        <w:spacing w:after="0" w:line="240" w:lineRule="auto"/>
        <w:jc w:val="both"/>
      </w:pPr>
      <w:r>
        <w:rPr>
          <w:noProof/>
        </w:rPr>
        <w:lastRenderedPageBreak/>
        <w:drawing>
          <wp:inline distT="0" distB="0" distL="0" distR="0" wp14:anchorId="7907E3C0" wp14:editId="2ED5A774">
            <wp:extent cx="5144135" cy="7802245"/>
            <wp:effectExtent l="0" t="0" r="0" b="8255"/>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4135" cy="7802245"/>
                    </a:xfrm>
                    <a:prstGeom prst="rect">
                      <a:avLst/>
                    </a:prstGeom>
                    <a:noFill/>
                  </pic:spPr>
                </pic:pic>
              </a:graphicData>
            </a:graphic>
          </wp:inline>
        </w:drawing>
      </w:r>
    </w:p>
    <w:p w14:paraId="7E993007" w14:textId="77777777" w:rsidR="00E47119" w:rsidRDefault="00E47119" w:rsidP="00125179">
      <w:pPr>
        <w:spacing w:after="0" w:line="240" w:lineRule="auto"/>
        <w:jc w:val="both"/>
      </w:pPr>
    </w:p>
    <w:p w14:paraId="0B7CAF9B" w14:textId="1A45B021" w:rsidR="00CC2FF9" w:rsidRDefault="00CC2FF9" w:rsidP="00125179">
      <w:pPr>
        <w:spacing w:after="0" w:line="240" w:lineRule="auto"/>
        <w:jc w:val="both"/>
      </w:pPr>
    </w:p>
    <w:p w14:paraId="19B7E650" w14:textId="7E82B06F" w:rsidR="0069663B" w:rsidRDefault="0069663B" w:rsidP="00125179">
      <w:pPr>
        <w:spacing w:after="0" w:line="240" w:lineRule="auto"/>
        <w:jc w:val="both"/>
      </w:pPr>
    </w:p>
    <w:p w14:paraId="69F5DA11" w14:textId="76B79958" w:rsidR="0069663B" w:rsidRDefault="0069663B" w:rsidP="00125179">
      <w:pPr>
        <w:spacing w:after="0" w:line="240" w:lineRule="auto"/>
        <w:jc w:val="both"/>
      </w:pPr>
    </w:p>
    <w:p w14:paraId="706D05F4" w14:textId="7602C89A" w:rsidR="00CC2FF9" w:rsidRDefault="00CC2FF9" w:rsidP="00125179">
      <w:pPr>
        <w:spacing w:after="0" w:line="240" w:lineRule="auto"/>
        <w:jc w:val="both"/>
      </w:pPr>
    </w:p>
    <w:p w14:paraId="4BBA4C44" w14:textId="63D6B5DA" w:rsidR="00F135A9" w:rsidRDefault="00F135A9" w:rsidP="00125179">
      <w:pPr>
        <w:spacing w:after="0" w:line="240" w:lineRule="auto"/>
        <w:jc w:val="both"/>
      </w:pPr>
    </w:p>
    <w:p w14:paraId="27540BA6" w14:textId="3F0B5A6A" w:rsidR="00F135A9" w:rsidRDefault="00F135A9" w:rsidP="00125179">
      <w:pPr>
        <w:spacing w:after="0" w:line="240" w:lineRule="auto"/>
        <w:jc w:val="both"/>
      </w:pPr>
    </w:p>
    <w:p w14:paraId="6E889165" w14:textId="319875C4" w:rsidR="00F135A9" w:rsidRDefault="00F135A9" w:rsidP="00125179">
      <w:pPr>
        <w:spacing w:after="0" w:line="240" w:lineRule="auto"/>
        <w:jc w:val="both"/>
      </w:pPr>
    </w:p>
    <w:p w14:paraId="70FFA649" w14:textId="40EAB133" w:rsidR="00F135A9" w:rsidRDefault="00F135A9" w:rsidP="00125179">
      <w:pPr>
        <w:spacing w:after="0" w:line="240" w:lineRule="auto"/>
        <w:jc w:val="both"/>
      </w:pPr>
    </w:p>
    <w:p w14:paraId="7A3D8D00" w14:textId="069CD8EF" w:rsidR="00F135A9" w:rsidRDefault="00F135A9" w:rsidP="00125179">
      <w:pPr>
        <w:spacing w:after="0" w:line="240" w:lineRule="auto"/>
        <w:jc w:val="both"/>
      </w:pPr>
    </w:p>
    <w:p w14:paraId="78556F7B" w14:textId="4A3AEF69" w:rsidR="00F135A9" w:rsidRDefault="00F135A9" w:rsidP="00125179">
      <w:pPr>
        <w:spacing w:after="0" w:line="240" w:lineRule="auto"/>
        <w:jc w:val="both"/>
      </w:pPr>
    </w:p>
    <w:p w14:paraId="2AACF15D" w14:textId="51FF7DE3" w:rsidR="00F135A9" w:rsidRDefault="00F135A9" w:rsidP="00125179">
      <w:pPr>
        <w:spacing w:after="0" w:line="240" w:lineRule="auto"/>
        <w:jc w:val="both"/>
      </w:pPr>
    </w:p>
    <w:p w14:paraId="65C44AB9" w14:textId="518D5923" w:rsidR="00F135A9" w:rsidRDefault="00F135A9" w:rsidP="00125179">
      <w:pPr>
        <w:spacing w:after="0" w:line="240" w:lineRule="auto"/>
        <w:jc w:val="both"/>
      </w:pPr>
    </w:p>
    <w:p w14:paraId="73A60466" w14:textId="36A16E3B" w:rsidR="00F135A9" w:rsidRDefault="00F135A9" w:rsidP="00125179">
      <w:pPr>
        <w:spacing w:after="0" w:line="240" w:lineRule="auto"/>
        <w:jc w:val="both"/>
      </w:pPr>
    </w:p>
    <w:p w14:paraId="05A1FDD8" w14:textId="6A0E9117" w:rsidR="00F135A9" w:rsidRDefault="00F135A9" w:rsidP="00125179">
      <w:pPr>
        <w:spacing w:after="0" w:line="240" w:lineRule="auto"/>
        <w:jc w:val="both"/>
      </w:pPr>
    </w:p>
    <w:p w14:paraId="37A5B651" w14:textId="71B62F4E" w:rsidR="00CC2FF9" w:rsidRDefault="00CC2FF9" w:rsidP="00125179">
      <w:pPr>
        <w:spacing w:after="0" w:line="240" w:lineRule="auto"/>
        <w:jc w:val="both"/>
      </w:pPr>
    </w:p>
    <w:p w14:paraId="7541A710" w14:textId="4BE12062" w:rsidR="00F135A9" w:rsidRDefault="00F135A9" w:rsidP="00125179">
      <w:pPr>
        <w:spacing w:after="0" w:line="240" w:lineRule="auto"/>
        <w:jc w:val="both"/>
      </w:pPr>
    </w:p>
    <w:p w14:paraId="56D6F487" w14:textId="77777777" w:rsidR="00F135A9" w:rsidRDefault="00F135A9" w:rsidP="00125179">
      <w:pPr>
        <w:spacing w:after="0" w:line="240" w:lineRule="auto"/>
        <w:jc w:val="both"/>
      </w:pPr>
    </w:p>
    <w:p w14:paraId="121B2A34" w14:textId="16A42134" w:rsidR="00CC2FF9" w:rsidRDefault="00CC2FF9" w:rsidP="00125179">
      <w:pPr>
        <w:spacing w:after="0" w:line="240" w:lineRule="auto"/>
        <w:jc w:val="both"/>
      </w:pPr>
    </w:p>
    <w:p w14:paraId="62AC2F4B" w14:textId="77777777" w:rsidR="00F135A9" w:rsidRDefault="00F135A9" w:rsidP="00125179">
      <w:pPr>
        <w:spacing w:after="0" w:line="240" w:lineRule="auto"/>
        <w:jc w:val="both"/>
      </w:pPr>
    </w:p>
    <w:p w14:paraId="4EB6E0DD" w14:textId="319A73F3" w:rsidR="005779C1" w:rsidRDefault="005779C1" w:rsidP="00125179">
      <w:pPr>
        <w:spacing w:after="0" w:line="240" w:lineRule="auto"/>
        <w:jc w:val="both"/>
      </w:pPr>
    </w:p>
    <w:p w14:paraId="79F9B71D" w14:textId="2E4E5708" w:rsidR="00F135A9" w:rsidRDefault="00F135A9" w:rsidP="00125179">
      <w:pPr>
        <w:spacing w:after="0" w:line="240" w:lineRule="auto"/>
        <w:jc w:val="both"/>
      </w:pPr>
    </w:p>
    <w:p w14:paraId="0E6D8D73" w14:textId="0D5F03A1" w:rsidR="00663C81" w:rsidRDefault="00663C81" w:rsidP="00125179">
      <w:pPr>
        <w:spacing w:after="0" w:line="240" w:lineRule="auto"/>
        <w:jc w:val="both"/>
      </w:pPr>
    </w:p>
    <w:p w14:paraId="3BD41484" w14:textId="111ADC82" w:rsidR="00663C81" w:rsidRDefault="00663C81" w:rsidP="00125179">
      <w:pPr>
        <w:spacing w:after="0" w:line="240" w:lineRule="auto"/>
        <w:jc w:val="both"/>
      </w:pPr>
    </w:p>
    <w:p w14:paraId="5C8843A5" w14:textId="4E8A105D" w:rsidR="00663C81" w:rsidRDefault="00663C81" w:rsidP="00125179">
      <w:pPr>
        <w:spacing w:after="0" w:line="240" w:lineRule="auto"/>
        <w:jc w:val="both"/>
      </w:pPr>
    </w:p>
    <w:p w14:paraId="7E2E7BCB" w14:textId="4698B4C9" w:rsidR="005779C1" w:rsidRDefault="005779C1" w:rsidP="00125179">
      <w:pPr>
        <w:spacing w:after="0" w:line="240" w:lineRule="auto"/>
        <w:jc w:val="both"/>
      </w:pPr>
    </w:p>
    <w:p w14:paraId="6B5C5391" w14:textId="21A28EE9" w:rsidR="00663C81" w:rsidRDefault="00663C81" w:rsidP="00125179">
      <w:pPr>
        <w:spacing w:after="0" w:line="240" w:lineRule="auto"/>
        <w:jc w:val="both"/>
      </w:pPr>
    </w:p>
    <w:p w14:paraId="4901858A" w14:textId="3F51CFF0" w:rsidR="00CC2FF9" w:rsidRDefault="00CC2FF9" w:rsidP="00125179">
      <w:pPr>
        <w:spacing w:after="0" w:line="240" w:lineRule="auto"/>
        <w:jc w:val="both"/>
      </w:pPr>
    </w:p>
    <w:p w14:paraId="40A2FCAF" w14:textId="7451534A" w:rsidR="00663C81" w:rsidRDefault="00663C81" w:rsidP="00125179">
      <w:pPr>
        <w:spacing w:after="0" w:line="240" w:lineRule="auto"/>
        <w:jc w:val="both"/>
      </w:pPr>
    </w:p>
    <w:p w14:paraId="614424BB" w14:textId="6EF52522" w:rsidR="00663C81" w:rsidRDefault="00663C81" w:rsidP="00125179">
      <w:pPr>
        <w:spacing w:after="0" w:line="240" w:lineRule="auto"/>
        <w:jc w:val="both"/>
      </w:pPr>
    </w:p>
    <w:p w14:paraId="26545D6E" w14:textId="4D9E6EE1" w:rsidR="00663C81" w:rsidRDefault="00663C81" w:rsidP="00125179">
      <w:pPr>
        <w:spacing w:after="0" w:line="240" w:lineRule="auto"/>
        <w:jc w:val="both"/>
      </w:pPr>
    </w:p>
    <w:p w14:paraId="4A8AF23C" w14:textId="08A56D6D" w:rsidR="00CC2FF9" w:rsidRDefault="00CC2FF9" w:rsidP="00125179">
      <w:pPr>
        <w:spacing w:after="0" w:line="240" w:lineRule="auto"/>
        <w:jc w:val="both"/>
      </w:pPr>
    </w:p>
    <w:p w14:paraId="4D63A5BF" w14:textId="52108C5F" w:rsidR="00663C81" w:rsidRDefault="00663C81" w:rsidP="00125179">
      <w:pPr>
        <w:spacing w:after="0" w:line="240" w:lineRule="auto"/>
        <w:jc w:val="both"/>
      </w:pPr>
    </w:p>
    <w:p w14:paraId="37498A0C" w14:textId="0B156225" w:rsidR="00663C81" w:rsidRDefault="00663C81" w:rsidP="00125179">
      <w:pPr>
        <w:spacing w:after="0" w:line="240" w:lineRule="auto"/>
        <w:jc w:val="both"/>
      </w:pPr>
    </w:p>
    <w:p w14:paraId="6272DBD8" w14:textId="5FE60229" w:rsidR="00663C81" w:rsidRDefault="00663C81" w:rsidP="00125179">
      <w:pPr>
        <w:spacing w:after="0" w:line="240" w:lineRule="auto"/>
        <w:jc w:val="both"/>
      </w:pPr>
    </w:p>
    <w:p w14:paraId="1FB3D70D" w14:textId="1297C8C4" w:rsidR="00CC2FF9" w:rsidRDefault="00CC2FF9" w:rsidP="00125179">
      <w:pPr>
        <w:spacing w:after="0" w:line="240" w:lineRule="auto"/>
        <w:jc w:val="both"/>
      </w:pPr>
    </w:p>
    <w:p w14:paraId="63FDBEA6" w14:textId="15EDBD15" w:rsidR="00663C81" w:rsidRDefault="00663C81" w:rsidP="00125179">
      <w:pPr>
        <w:spacing w:after="0" w:line="240" w:lineRule="auto"/>
        <w:jc w:val="both"/>
      </w:pPr>
    </w:p>
    <w:p w14:paraId="56C92975" w14:textId="7452A43D" w:rsidR="00CC2FF9" w:rsidRDefault="00CC2FF9" w:rsidP="00125179">
      <w:pPr>
        <w:spacing w:after="0" w:line="240" w:lineRule="auto"/>
        <w:jc w:val="both"/>
      </w:pPr>
    </w:p>
    <w:p w14:paraId="21739E4A" w14:textId="5C7B8E77" w:rsidR="00663C81" w:rsidRDefault="00663C81" w:rsidP="00125179">
      <w:pPr>
        <w:spacing w:after="0" w:line="240" w:lineRule="auto"/>
        <w:jc w:val="both"/>
      </w:pPr>
    </w:p>
    <w:p w14:paraId="165BA11C" w14:textId="48B62881" w:rsidR="004963A6" w:rsidRDefault="004963A6" w:rsidP="00125179">
      <w:pPr>
        <w:spacing w:after="0" w:line="240" w:lineRule="auto"/>
        <w:jc w:val="both"/>
      </w:pPr>
    </w:p>
    <w:p w14:paraId="04A28DCE" w14:textId="6B26C338" w:rsidR="005779C1" w:rsidRDefault="005779C1" w:rsidP="00125179">
      <w:pPr>
        <w:spacing w:after="0" w:line="240" w:lineRule="auto"/>
        <w:jc w:val="both"/>
      </w:pPr>
    </w:p>
    <w:p w14:paraId="39B1AC94" w14:textId="77777777" w:rsidR="005779C1" w:rsidRDefault="005779C1" w:rsidP="00125179">
      <w:pPr>
        <w:spacing w:after="0" w:line="240" w:lineRule="auto"/>
        <w:jc w:val="both"/>
      </w:pPr>
    </w:p>
    <w:sectPr w:rsidR="005779C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A9D51" w14:textId="77777777" w:rsidR="0044047A" w:rsidRDefault="0044047A" w:rsidP="00125179">
      <w:pPr>
        <w:spacing w:after="0" w:line="240" w:lineRule="auto"/>
      </w:pPr>
      <w:r>
        <w:separator/>
      </w:r>
    </w:p>
  </w:endnote>
  <w:endnote w:type="continuationSeparator" w:id="0">
    <w:p w14:paraId="27EFE08B" w14:textId="77777777" w:rsidR="0044047A" w:rsidRDefault="0044047A"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D6DC1" w14:textId="77777777" w:rsidR="0044047A" w:rsidRDefault="0044047A" w:rsidP="00125179">
      <w:pPr>
        <w:spacing w:after="0" w:line="240" w:lineRule="auto"/>
      </w:pPr>
      <w:r>
        <w:separator/>
      </w:r>
    </w:p>
  </w:footnote>
  <w:footnote w:type="continuationSeparator" w:id="0">
    <w:p w14:paraId="6A3A8543" w14:textId="77777777" w:rsidR="0044047A" w:rsidRDefault="0044047A"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957E8"/>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7"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86626B5"/>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AF50BE1"/>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9AE58E3"/>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9CD7C9F"/>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7445267">
    <w:abstractNumId w:val="6"/>
  </w:num>
  <w:num w:numId="2" w16cid:durableId="1459639851">
    <w:abstractNumId w:val="2"/>
  </w:num>
  <w:num w:numId="3" w16cid:durableId="27147699">
    <w:abstractNumId w:val="10"/>
  </w:num>
  <w:num w:numId="4" w16cid:durableId="956567462">
    <w:abstractNumId w:val="8"/>
  </w:num>
  <w:num w:numId="5" w16cid:durableId="48189980">
    <w:abstractNumId w:val="12"/>
  </w:num>
  <w:num w:numId="6" w16cid:durableId="1112558019">
    <w:abstractNumId w:val="4"/>
  </w:num>
  <w:num w:numId="7" w16cid:durableId="117309556">
    <w:abstractNumId w:val="9"/>
  </w:num>
  <w:num w:numId="8" w16cid:durableId="1408770591">
    <w:abstractNumId w:val="5"/>
  </w:num>
  <w:num w:numId="9" w16cid:durableId="1283270705">
    <w:abstractNumId w:val="3"/>
  </w:num>
  <w:num w:numId="10" w16cid:durableId="664431168">
    <w:abstractNumId w:val="7"/>
  </w:num>
  <w:num w:numId="11" w16cid:durableId="937374506">
    <w:abstractNumId w:val="14"/>
  </w:num>
  <w:num w:numId="12" w16cid:durableId="1675760157">
    <w:abstractNumId w:val="1"/>
  </w:num>
  <w:num w:numId="13" w16cid:durableId="1744909058">
    <w:abstractNumId w:val="16"/>
  </w:num>
  <w:num w:numId="14" w16cid:durableId="69815441">
    <w:abstractNumId w:val="15"/>
  </w:num>
  <w:num w:numId="15" w16cid:durableId="948270788">
    <w:abstractNumId w:val="11"/>
  </w:num>
  <w:num w:numId="16" w16cid:durableId="1043286115">
    <w:abstractNumId w:val="0"/>
  </w:num>
  <w:num w:numId="17" w16cid:durableId="10044342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3712"/>
    <w:rsid w:val="000350BC"/>
    <w:rsid w:val="000449C2"/>
    <w:rsid w:val="000720BA"/>
    <w:rsid w:val="000A6B65"/>
    <w:rsid w:val="000C2AAF"/>
    <w:rsid w:val="000D3AD8"/>
    <w:rsid w:val="000E79D9"/>
    <w:rsid w:val="00106BB3"/>
    <w:rsid w:val="00125179"/>
    <w:rsid w:val="001341AB"/>
    <w:rsid w:val="0015177B"/>
    <w:rsid w:val="00152D10"/>
    <w:rsid w:val="001543CD"/>
    <w:rsid w:val="001606E2"/>
    <w:rsid w:val="00165655"/>
    <w:rsid w:val="001816E4"/>
    <w:rsid w:val="001855BD"/>
    <w:rsid w:val="00192228"/>
    <w:rsid w:val="00193A78"/>
    <w:rsid w:val="001A0C71"/>
    <w:rsid w:val="001B1B53"/>
    <w:rsid w:val="001D28F7"/>
    <w:rsid w:val="001F61C2"/>
    <w:rsid w:val="00210B1D"/>
    <w:rsid w:val="00225890"/>
    <w:rsid w:val="00237093"/>
    <w:rsid w:val="00237AF1"/>
    <w:rsid w:val="002B23DF"/>
    <w:rsid w:val="002C551D"/>
    <w:rsid w:val="002E3F6D"/>
    <w:rsid w:val="002E7BDD"/>
    <w:rsid w:val="002F21CC"/>
    <w:rsid w:val="002F23A9"/>
    <w:rsid w:val="002F32B0"/>
    <w:rsid w:val="002F3CCA"/>
    <w:rsid w:val="002F678D"/>
    <w:rsid w:val="003240FE"/>
    <w:rsid w:val="00332824"/>
    <w:rsid w:val="003405EF"/>
    <w:rsid w:val="00345308"/>
    <w:rsid w:val="00346E8B"/>
    <w:rsid w:val="00351F38"/>
    <w:rsid w:val="00356A20"/>
    <w:rsid w:val="00357629"/>
    <w:rsid w:val="00397951"/>
    <w:rsid w:val="003A6B41"/>
    <w:rsid w:val="00430BCC"/>
    <w:rsid w:val="0044047A"/>
    <w:rsid w:val="0045764F"/>
    <w:rsid w:val="004612ED"/>
    <w:rsid w:val="00467B01"/>
    <w:rsid w:val="00474EF4"/>
    <w:rsid w:val="00483B2D"/>
    <w:rsid w:val="004963A6"/>
    <w:rsid w:val="004A2AEB"/>
    <w:rsid w:val="004A35A6"/>
    <w:rsid w:val="004C0926"/>
    <w:rsid w:val="004C490E"/>
    <w:rsid w:val="004C5E56"/>
    <w:rsid w:val="004F039C"/>
    <w:rsid w:val="004F04D0"/>
    <w:rsid w:val="00541C16"/>
    <w:rsid w:val="0054425A"/>
    <w:rsid w:val="00545103"/>
    <w:rsid w:val="00546256"/>
    <w:rsid w:val="00571810"/>
    <w:rsid w:val="005779C1"/>
    <w:rsid w:val="00586A59"/>
    <w:rsid w:val="0059415D"/>
    <w:rsid w:val="005A4AE1"/>
    <w:rsid w:val="005A4AEB"/>
    <w:rsid w:val="005B0533"/>
    <w:rsid w:val="005B321D"/>
    <w:rsid w:val="005C7E34"/>
    <w:rsid w:val="005E164F"/>
    <w:rsid w:val="005E493E"/>
    <w:rsid w:val="005E65E8"/>
    <w:rsid w:val="006103D7"/>
    <w:rsid w:val="006248D7"/>
    <w:rsid w:val="00631694"/>
    <w:rsid w:val="00663C81"/>
    <w:rsid w:val="00671F16"/>
    <w:rsid w:val="00672827"/>
    <w:rsid w:val="0069663B"/>
    <w:rsid w:val="006D4634"/>
    <w:rsid w:val="006D7B04"/>
    <w:rsid w:val="006F6E7E"/>
    <w:rsid w:val="006F7C1A"/>
    <w:rsid w:val="00702C8F"/>
    <w:rsid w:val="00747753"/>
    <w:rsid w:val="00747E9F"/>
    <w:rsid w:val="00763416"/>
    <w:rsid w:val="00773477"/>
    <w:rsid w:val="007B06C2"/>
    <w:rsid w:val="007B3567"/>
    <w:rsid w:val="007C0099"/>
    <w:rsid w:val="007D14A3"/>
    <w:rsid w:val="00807F05"/>
    <w:rsid w:val="008231A0"/>
    <w:rsid w:val="00833426"/>
    <w:rsid w:val="00834D31"/>
    <w:rsid w:val="00837316"/>
    <w:rsid w:val="008418A3"/>
    <w:rsid w:val="00843EFA"/>
    <w:rsid w:val="00844CEA"/>
    <w:rsid w:val="00871078"/>
    <w:rsid w:val="008807FF"/>
    <w:rsid w:val="00885D53"/>
    <w:rsid w:val="008914DB"/>
    <w:rsid w:val="008A6691"/>
    <w:rsid w:val="008C68CC"/>
    <w:rsid w:val="008F26CB"/>
    <w:rsid w:val="0090074F"/>
    <w:rsid w:val="009036E1"/>
    <w:rsid w:val="0097119E"/>
    <w:rsid w:val="00973289"/>
    <w:rsid w:val="00991C4E"/>
    <w:rsid w:val="00995020"/>
    <w:rsid w:val="009A1641"/>
    <w:rsid w:val="009A32BA"/>
    <w:rsid w:val="009A7797"/>
    <w:rsid w:val="009C4DC4"/>
    <w:rsid w:val="009D3973"/>
    <w:rsid w:val="009E6173"/>
    <w:rsid w:val="009F789A"/>
    <w:rsid w:val="00A02AA4"/>
    <w:rsid w:val="00A07CE2"/>
    <w:rsid w:val="00A1495C"/>
    <w:rsid w:val="00A2271A"/>
    <w:rsid w:val="00A32308"/>
    <w:rsid w:val="00A51354"/>
    <w:rsid w:val="00A56856"/>
    <w:rsid w:val="00A80C6B"/>
    <w:rsid w:val="00A83FFD"/>
    <w:rsid w:val="00AB4C69"/>
    <w:rsid w:val="00AC07AD"/>
    <w:rsid w:val="00AE071F"/>
    <w:rsid w:val="00AE2D5D"/>
    <w:rsid w:val="00AF1399"/>
    <w:rsid w:val="00AF5E4D"/>
    <w:rsid w:val="00B0639A"/>
    <w:rsid w:val="00B342F5"/>
    <w:rsid w:val="00B3648D"/>
    <w:rsid w:val="00B369BC"/>
    <w:rsid w:val="00B95322"/>
    <w:rsid w:val="00B954EC"/>
    <w:rsid w:val="00BC67C3"/>
    <w:rsid w:val="00BD5804"/>
    <w:rsid w:val="00BD7A8F"/>
    <w:rsid w:val="00BE73CA"/>
    <w:rsid w:val="00BF2E46"/>
    <w:rsid w:val="00C00024"/>
    <w:rsid w:val="00C15FCD"/>
    <w:rsid w:val="00C20E66"/>
    <w:rsid w:val="00C32CB6"/>
    <w:rsid w:val="00C53423"/>
    <w:rsid w:val="00C61D99"/>
    <w:rsid w:val="00C80647"/>
    <w:rsid w:val="00CC2FF9"/>
    <w:rsid w:val="00CC3763"/>
    <w:rsid w:val="00CC56B9"/>
    <w:rsid w:val="00CD76FD"/>
    <w:rsid w:val="00CE3A23"/>
    <w:rsid w:val="00D0262B"/>
    <w:rsid w:val="00D170A2"/>
    <w:rsid w:val="00D17868"/>
    <w:rsid w:val="00D45347"/>
    <w:rsid w:val="00DB1469"/>
    <w:rsid w:val="00DC21F0"/>
    <w:rsid w:val="00DC3799"/>
    <w:rsid w:val="00DD1653"/>
    <w:rsid w:val="00DD254A"/>
    <w:rsid w:val="00DD4806"/>
    <w:rsid w:val="00DE1902"/>
    <w:rsid w:val="00DE3527"/>
    <w:rsid w:val="00E156C4"/>
    <w:rsid w:val="00E33339"/>
    <w:rsid w:val="00E37667"/>
    <w:rsid w:val="00E46F79"/>
    <w:rsid w:val="00E47119"/>
    <w:rsid w:val="00E851BE"/>
    <w:rsid w:val="00E91840"/>
    <w:rsid w:val="00EC0A74"/>
    <w:rsid w:val="00ED0889"/>
    <w:rsid w:val="00ED3202"/>
    <w:rsid w:val="00EE58AE"/>
    <w:rsid w:val="00EF3585"/>
    <w:rsid w:val="00EF5722"/>
    <w:rsid w:val="00F135A9"/>
    <w:rsid w:val="00F4665E"/>
    <w:rsid w:val="00FB5BD9"/>
    <w:rsid w:val="00FF4B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14</Pages>
  <Words>9378</Words>
  <Characters>5347</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7</cp:revision>
  <dcterms:created xsi:type="dcterms:W3CDTF">2023-03-09T12:05:00Z</dcterms:created>
  <dcterms:modified xsi:type="dcterms:W3CDTF">2023-03-14T13:22:00Z</dcterms:modified>
</cp:coreProperties>
</file>